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5D" w:rsidRPr="00AC62B6" w:rsidRDefault="003F4383" w:rsidP="003F4383">
      <w:pPr>
        <w:jc w:val="center"/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НЧ”Просвета 1905г.” – с.Дебнево, общ.Троян</w:t>
      </w:r>
    </w:p>
    <w:p w:rsidR="007C25F6" w:rsidRPr="00AC62B6" w:rsidRDefault="002118E2" w:rsidP="003F4383">
      <w:pPr>
        <w:jc w:val="center"/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Отчет за дейността през 2022</w:t>
      </w:r>
      <w:r w:rsidR="007C25F6" w:rsidRPr="00AC62B6">
        <w:rPr>
          <w:sz w:val="28"/>
          <w:szCs w:val="28"/>
          <w:lang w:val="bg-BG"/>
        </w:rPr>
        <w:t>г.</w:t>
      </w:r>
    </w:p>
    <w:p w:rsidR="007C25F6" w:rsidRPr="00AC62B6" w:rsidRDefault="007C25F6" w:rsidP="003F4383">
      <w:pPr>
        <w:jc w:val="center"/>
        <w:rPr>
          <w:sz w:val="28"/>
          <w:szCs w:val="28"/>
          <w:lang w:val="bg-BG"/>
        </w:rPr>
      </w:pPr>
    </w:p>
    <w:p w:rsidR="00881ABA" w:rsidRDefault="00881ABA" w:rsidP="003F4383">
      <w:pPr>
        <w:jc w:val="center"/>
        <w:rPr>
          <w:sz w:val="28"/>
          <w:szCs w:val="28"/>
          <w:lang w:val="bg-BG"/>
        </w:rPr>
      </w:pPr>
    </w:p>
    <w:p w:rsidR="00881ABA" w:rsidRPr="00881ABA" w:rsidRDefault="00881ABA" w:rsidP="00881ABA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bg-BG"/>
        </w:rPr>
      </w:pPr>
      <w:r w:rsidRPr="00881ABA">
        <w:rPr>
          <w:rFonts w:ascii="Times New Roman" w:hAnsi="Times New Roman"/>
          <w:sz w:val="28"/>
          <w:szCs w:val="28"/>
          <w:lang w:val="bg-BG"/>
        </w:rPr>
        <w:t>НЧ”Просвета 1905г.”-</w:t>
      </w:r>
      <w:r w:rsidRPr="00881ABA">
        <w:rPr>
          <w:rFonts w:ascii="Times New Roman" w:hAnsi="Times New Roman"/>
          <w:sz w:val="28"/>
          <w:szCs w:val="28"/>
        </w:rPr>
        <w:t xml:space="preserve"> </w:t>
      </w:r>
      <w:r w:rsidRPr="00881ABA">
        <w:rPr>
          <w:rFonts w:ascii="Times New Roman" w:hAnsi="Times New Roman"/>
          <w:sz w:val="28"/>
          <w:szCs w:val="28"/>
          <w:lang w:val="bg-BG"/>
        </w:rPr>
        <w:t>извор на духовност и любознание.</w:t>
      </w:r>
    </w:p>
    <w:p w:rsidR="00881ABA" w:rsidRPr="00881ABA" w:rsidRDefault="00881ABA" w:rsidP="000B2E59">
      <w:pPr>
        <w:spacing w:after="200" w:line="276" w:lineRule="auto"/>
        <w:ind w:left="720"/>
        <w:rPr>
          <w:rFonts w:ascii="Times New Roman" w:hAnsi="Times New Roman"/>
          <w:sz w:val="28"/>
          <w:szCs w:val="28"/>
          <w:lang w:val="bg-BG"/>
        </w:rPr>
      </w:pPr>
      <w:r w:rsidRPr="00881ABA">
        <w:rPr>
          <w:rFonts w:ascii="Times New Roman" w:hAnsi="Times New Roman"/>
          <w:sz w:val="28"/>
          <w:szCs w:val="28"/>
          <w:lang w:val="bg-BG"/>
        </w:rPr>
        <w:t>Тук, в Деб</w:t>
      </w:r>
      <w:r w:rsidR="00D73F5C">
        <w:rPr>
          <w:rFonts w:ascii="Times New Roman" w:hAnsi="Times New Roman"/>
          <w:sz w:val="28"/>
          <w:szCs w:val="28"/>
          <w:lang w:val="bg-BG"/>
        </w:rPr>
        <w:t>нево, читалището със своята близо 120</w:t>
      </w:r>
      <w:r w:rsidRPr="00881ABA">
        <w:rPr>
          <w:rFonts w:ascii="Times New Roman" w:hAnsi="Times New Roman"/>
          <w:sz w:val="28"/>
          <w:szCs w:val="28"/>
          <w:lang w:val="bg-BG"/>
        </w:rPr>
        <w:t xml:space="preserve"> годишна история е  огнище на пламенно родолюбие и високи нравствени добродетели, плод на неизмеримата жажда на българина за духовност и просвета. За всички нас то е самобитна и уникална институция, носител на вековна културна традиция. То ни дава възможност да се присъединим успешно към бързо глобализиращия се свят, като съхраним своята идентичност и културна специфика.</w:t>
      </w:r>
    </w:p>
    <w:p w:rsidR="00791200" w:rsidRPr="00AC62B6" w:rsidRDefault="000B2E59" w:rsidP="000B2E5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</w:t>
      </w:r>
      <w:r w:rsidR="00791200" w:rsidRPr="00AC62B6">
        <w:rPr>
          <w:sz w:val="28"/>
          <w:szCs w:val="28"/>
          <w:lang w:val="bg-BG"/>
        </w:rPr>
        <w:t>Б И Б Л И О Т Е Ч Н А   Д Е Й Н О С Т</w:t>
      </w:r>
    </w:p>
    <w:p w:rsidR="00630469" w:rsidRPr="00AC62B6" w:rsidRDefault="002B2DA0" w:rsidP="009709FF">
      <w:pPr>
        <w:jc w:val="center"/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Многократно сме подчертавали</w:t>
      </w:r>
      <w:r w:rsidR="003F4383" w:rsidRPr="00AC62B6">
        <w:rPr>
          <w:sz w:val="28"/>
          <w:szCs w:val="28"/>
          <w:lang w:val="bg-BG"/>
        </w:rPr>
        <w:t>, че читалищната библиотека е втори образователен център както за децата от селото, така и за тези от съседните села</w:t>
      </w:r>
      <w:r w:rsidR="00240595" w:rsidRPr="00AC62B6">
        <w:rPr>
          <w:sz w:val="28"/>
          <w:szCs w:val="28"/>
        </w:rPr>
        <w:t xml:space="preserve"> </w:t>
      </w:r>
      <w:r w:rsidR="003F4383" w:rsidRPr="00AC62B6">
        <w:rPr>
          <w:sz w:val="28"/>
          <w:szCs w:val="28"/>
          <w:lang w:val="bg-BG"/>
        </w:rPr>
        <w:t>-</w:t>
      </w:r>
      <w:r w:rsidR="00240595" w:rsidRPr="00AC62B6">
        <w:rPr>
          <w:sz w:val="28"/>
          <w:szCs w:val="28"/>
        </w:rPr>
        <w:t xml:space="preserve"> </w:t>
      </w:r>
      <w:r w:rsidR="003F4383" w:rsidRPr="00AC62B6">
        <w:rPr>
          <w:sz w:val="28"/>
          <w:szCs w:val="28"/>
          <w:lang w:val="bg-BG"/>
        </w:rPr>
        <w:t>Доб</w:t>
      </w:r>
      <w:r w:rsidR="009709FF" w:rsidRPr="00AC62B6">
        <w:rPr>
          <w:sz w:val="28"/>
          <w:szCs w:val="28"/>
          <w:lang w:val="bg-BG"/>
        </w:rPr>
        <w:t>родан</w:t>
      </w:r>
      <w:r w:rsidR="003F4383" w:rsidRPr="00AC62B6">
        <w:rPr>
          <w:sz w:val="28"/>
          <w:szCs w:val="28"/>
          <w:lang w:val="bg-BG"/>
        </w:rPr>
        <w:t xml:space="preserve"> и Гумощник, </w:t>
      </w:r>
      <w:r w:rsidR="00F31749" w:rsidRPr="00AC62B6">
        <w:rPr>
          <w:sz w:val="28"/>
          <w:szCs w:val="28"/>
          <w:lang w:val="bg-BG"/>
        </w:rPr>
        <w:t>които се учат в нашето основно</w:t>
      </w:r>
      <w:r w:rsidR="003F4383" w:rsidRPr="00AC62B6">
        <w:rPr>
          <w:sz w:val="28"/>
          <w:szCs w:val="28"/>
          <w:lang w:val="bg-BG"/>
        </w:rPr>
        <w:t xml:space="preserve"> училище</w:t>
      </w:r>
      <w:r w:rsidR="00F31749" w:rsidRPr="00AC62B6">
        <w:rPr>
          <w:sz w:val="28"/>
          <w:szCs w:val="28"/>
          <w:lang w:val="bg-BG"/>
        </w:rPr>
        <w:t xml:space="preserve"> „Иван Вазов“</w:t>
      </w:r>
      <w:r w:rsidR="003F4383" w:rsidRPr="00AC62B6">
        <w:rPr>
          <w:sz w:val="28"/>
          <w:szCs w:val="28"/>
          <w:lang w:val="bg-BG"/>
        </w:rPr>
        <w:t>. Затов</w:t>
      </w:r>
      <w:r w:rsidRPr="00AC62B6">
        <w:rPr>
          <w:sz w:val="28"/>
          <w:szCs w:val="28"/>
          <w:lang w:val="bg-BG"/>
        </w:rPr>
        <w:t xml:space="preserve">а ние </w:t>
      </w:r>
      <w:r w:rsidR="009709FF" w:rsidRPr="00AC62B6">
        <w:rPr>
          <w:sz w:val="28"/>
          <w:szCs w:val="28"/>
          <w:lang w:val="bg-BG"/>
        </w:rPr>
        <w:t xml:space="preserve">се стремим да </w:t>
      </w:r>
      <w:r w:rsidR="00630469" w:rsidRPr="00AC62B6">
        <w:rPr>
          <w:sz w:val="28"/>
          <w:szCs w:val="28"/>
          <w:lang w:val="bg-BG"/>
        </w:rPr>
        <w:t>обогатяваме</w:t>
      </w:r>
      <w:r w:rsidR="009709FF" w:rsidRPr="00AC62B6">
        <w:rPr>
          <w:sz w:val="28"/>
          <w:szCs w:val="28"/>
        </w:rPr>
        <w:t xml:space="preserve"> </w:t>
      </w:r>
      <w:r w:rsidR="003F4383" w:rsidRPr="00AC62B6">
        <w:rPr>
          <w:sz w:val="28"/>
          <w:szCs w:val="28"/>
          <w:lang w:val="bg-BG"/>
        </w:rPr>
        <w:t>библиотечния фонд с нови детски книги и енциклопедии, чрез закупуване на нова литература, както и чрез разработване на проекти</w:t>
      </w:r>
      <w:r w:rsidR="001478CD" w:rsidRPr="00AC62B6">
        <w:rPr>
          <w:sz w:val="28"/>
          <w:szCs w:val="28"/>
          <w:lang w:val="bg-BG"/>
        </w:rPr>
        <w:t xml:space="preserve">. </w:t>
      </w:r>
    </w:p>
    <w:p w:rsidR="00D00466" w:rsidRPr="00AC62B6" w:rsidRDefault="00630469" w:rsidP="00F31749">
      <w:pPr>
        <w:ind w:firstLine="720"/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Новата литература която бе</w:t>
      </w:r>
      <w:r w:rsidR="001478CD" w:rsidRPr="00AC62B6">
        <w:rPr>
          <w:sz w:val="28"/>
          <w:szCs w:val="28"/>
          <w:lang w:val="bg-BG"/>
        </w:rPr>
        <w:t xml:space="preserve"> за</w:t>
      </w:r>
      <w:r w:rsidR="00FE5CDC" w:rsidRPr="00AC62B6">
        <w:rPr>
          <w:sz w:val="28"/>
          <w:szCs w:val="28"/>
          <w:lang w:val="bg-BG"/>
        </w:rPr>
        <w:t>числена е както следва:</w:t>
      </w:r>
    </w:p>
    <w:p w:rsidR="00D00466" w:rsidRPr="00AC62B6" w:rsidRDefault="00D00466" w:rsidP="00D00466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14</w:t>
      </w:r>
      <w:r w:rsidR="00FE5CDC" w:rsidRPr="00AC62B6">
        <w:rPr>
          <w:sz w:val="28"/>
          <w:szCs w:val="28"/>
          <w:lang w:val="bg-BG"/>
        </w:rPr>
        <w:t xml:space="preserve"> </w:t>
      </w:r>
      <w:r w:rsidRPr="00AC62B6">
        <w:rPr>
          <w:sz w:val="28"/>
          <w:szCs w:val="28"/>
          <w:lang w:val="bg-BG"/>
        </w:rPr>
        <w:t>т. л-ра на стойност 119/сто и деветнадесет лв./</w:t>
      </w:r>
      <w:r w:rsidR="002118E2" w:rsidRPr="00AC62B6">
        <w:rPr>
          <w:sz w:val="28"/>
          <w:szCs w:val="28"/>
          <w:lang w:val="bg-BG"/>
        </w:rPr>
        <w:t>, дарена</w:t>
      </w:r>
      <w:r w:rsidRPr="00AC62B6">
        <w:rPr>
          <w:sz w:val="28"/>
          <w:szCs w:val="28"/>
          <w:lang w:val="bg-BG"/>
        </w:rPr>
        <w:t xml:space="preserve"> от Вероника Димитрова Бързакова</w:t>
      </w:r>
    </w:p>
    <w:p w:rsidR="00D00466" w:rsidRPr="00AC62B6" w:rsidRDefault="00D00466" w:rsidP="00D00466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4 т. л-ра</w:t>
      </w:r>
      <w:r w:rsidR="00FE5CDC" w:rsidRPr="00AC62B6">
        <w:rPr>
          <w:sz w:val="28"/>
          <w:szCs w:val="28"/>
          <w:lang w:val="bg-BG"/>
        </w:rPr>
        <w:t xml:space="preserve"> </w:t>
      </w:r>
      <w:r w:rsidR="002118E2" w:rsidRPr="00AC62B6">
        <w:rPr>
          <w:sz w:val="28"/>
          <w:szCs w:val="28"/>
          <w:lang w:val="bg-BG"/>
        </w:rPr>
        <w:t>на стойност 40/четиридесет лв.</w:t>
      </w:r>
      <w:r w:rsidR="00A4358F">
        <w:rPr>
          <w:sz w:val="28"/>
          <w:szCs w:val="28"/>
          <w:lang w:val="bg-BG"/>
        </w:rPr>
        <w:t>/</w:t>
      </w:r>
      <w:r w:rsidR="002118E2" w:rsidRPr="00AC62B6">
        <w:rPr>
          <w:sz w:val="28"/>
          <w:szCs w:val="28"/>
          <w:lang w:val="bg-BG"/>
        </w:rPr>
        <w:t xml:space="preserve">, дарена от </w:t>
      </w:r>
      <w:r w:rsidRPr="00AC62B6">
        <w:rPr>
          <w:sz w:val="28"/>
          <w:szCs w:val="28"/>
          <w:lang w:val="bg-BG"/>
        </w:rPr>
        <w:t>фирма“Ойроспед“-гр. Пловдив</w:t>
      </w:r>
    </w:p>
    <w:p w:rsidR="00D00466" w:rsidRPr="00AC62B6" w:rsidRDefault="00D00466" w:rsidP="00D00466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10</w:t>
      </w:r>
      <w:r w:rsidR="00FE5CDC" w:rsidRPr="00AC62B6">
        <w:rPr>
          <w:sz w:val="28"/>
          <w:szCs w:val="28"/>
          <w:lang w:val="bg-BG"/>
        </w:rPr>
        <w:t xml:space="preserve"> </w:t>
      </w:r>
      <w:r w:rsidRPr="00AC62B6">
        <w:rPr>
          <w:sz w:val="28"/>
          <w:szCs w:val="28"/>
          <w:lang w:val="bg-BG"/>
        </w:rPr>
        <w:t>т. л-ра на стойност 54.40/петдесет и четири лв., 0.40ст</w:t>
      </w:r>
      <w:r w:rsidR="00FE5CDC" w:rsidRPr="00AC62B6">
        <w:rPr>
          <w:sz w:val="28"/>
          <w:szCs w:val="28"/>
          <w:lang w:val="bg-BG"/>
        </w:rPr>
        <w:t>./</w:t>
      </w:r>
      <w:r w:rsidR="002118E2" w:rsidRPr="00AC62B6">
        <w:rPr>
          <w:sz w:val="28"/>
          <w:szCs w:val="28"/>
          <w:lang w:val="bg-BG"/>
        </w:rPr>
        <w:t>, дарена</w:t>
      </w:r>
      <w:r w:rsidRPr="00AC62B6">
        <w:rPr>
          <w:sz w:val="28"/>
          <w:szCs w:val="28"/>
          <w:lang w:val="bg-BG"/>
        </w:rPr>
        <w:t xml:space="preserve"> от Атанаска Дочева</w:t>
      </w:r>
    </w:p>
    <w:p w:rsidR="00D00466" w:rsidRPr="00AC62B6" w:rsidRDefault="00D00466" w:rsidP="00D00466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19</w:t>
      </w:r>
      <w:r w:rsidR="00FE5CDC" w:rsidRPr="00AC62B6">
        <w:rPr>
          <w:sz w:val="28"/>
          <w:szCs w:val="28"/>
          <w:lang w:val="bg-BG"/>
        </w:rPr>
        <w:t xml:space="preserve"> </w:t>
      </w:r>
      <w:r w:rsidRPr="00AC62B6">
        <w:rPr>
          <w:sz w:val="28"/>
          <w:szCs w:val="28"/>
          <w:lang w:val="bg-BG"/>
        </w:rPr>
        <w:t>т. л-ра на стойност 79.42/седемдесе</w:t>
      </w:r>
      <w:r w:rsidR="002118E2" w:rsidRPr="00AC62B6">
        <w:rPr>
          <w:sz w:val="28"/>
          <w:szCs w:val="28"/>
          <w:lang w:val="bg-BG"/>
        </w:rPr>
        <w:t>т и девет лв., о.42 ст./, дарена</w:t>
      </w:r>
      <w:r w:rsidRPr="00AC62B6">
        <w:rPr>
          <w:sz w:val="28"/>
          <w:szCs w:val="28"/>
          <w:lang w:val="bg-BG"/>
        </w:rPr>
        <w:t xml:space="preserve"> от Вероника Тодорова</w:t>
      </w:r>
    </w:p>
    <w:p w:rsidR="00D00466" w:rsidRPr="00AC62B6" w:rsidRDefault="00D00466" w:rsidP="00D00466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1 книга на стойност 5лв. е дарена от Васил Чакърски, гр. Троян</w:t>
      </w:r>
    </w:p>
    <w:p w:rsidR="00D00466" w:rsidRPr="00AC62B6" w:rsidRDefault="003249EA" w:rsidP="00D00466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1 книга на стойност 15лв. е дарена от Ла</w:t>
      </w:r>
      <w:r w:rsidR="00FE5CDC" w:rsidRPr="00AC62B6">
        <w:rPr>
          <w:sz w:val="28"/>
          <w:szCs w:val="28"/>
          <w:lang w:val="bg-BG"/>
        </w:rPr>
        <w:t>мар</w:t>
      </w:r>
    </w:p>
    <w:p w:rsidR="003249EA" w:rsidRPr="00AC62B6" w:rsidRDefault="003249EA" w:rsidP="00D00466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lastRenderedPageBreak/>
        <w:t xml:space="preserve">1 книга на стойност 15лв. е дарена от Димитър Баров гр. София и </w:t>
      </w:r>
    </w:p>
    <w:p w:rsidR="003249EA" w:rsidRPr="00AC62B6" w:rsidRDefault="003249EA" w:rsidP="00D00466">
      <w:pPr>
        <w:pStyle w:val="ListParagraph"/>
        <w:numPr>
          <w:ilvl w:val="0"/>
          <w:numId w:val="1"/>
        </w:num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2 книги на стойност</w:t>
      </w:r>
      <w:r w:rsidR="00A4358F">
        <w:rPr>
          <w:sz w:val="28"/>
          <w:szCs w:val="28"/>
          <w:lang w:val="bg-BG"/>
        </w:rPr>
        <w:t xml:space="preserve"> </w:t>
      </w:r>
      <w:r w:rsidRPr="00AC62B6">
        <w:rPr>
          <w:sz w:val="28"/>
          <w:szCs w:val="28"/>
          <w:lang w:val="bg-BG"/>
        </w:rPr>
        <w:t>16 лв. са дарени от Диана Маркова, от гр. Троян</w:t>
      </w:r>
    </w:p>
    <w:p w:rsidR="003249EA" w:rsidRPr="00AC62B6" w:rsidRDefault="003249EA" w:rsidP="003249EA">
      <w:p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 xml:space="preserve">    През годината читалището закупи 6т. л-ра  на стойност 155лв/сто петдесет и пет лв./ от </w:t>
      </w:r>
      <w:r w:rsidR="00D73F5C">
        <w:rPr>
          <w:sz w:val="28"/>
          <w:szCs w:val="28"/>
          <w:lang w:val="bg-BG"/>
        </w:rPr>
        <w:t xml:space="preserve">българския писател и режисьор </w:t>
      </w:r>
      <w:r w:rsidRPr="00AC62B6">
        <w:rPr>
          <w:sz w:val="28"/>
          <w:szCs w:val="28"/>
          <w:lang w:val="bg-BG"/>
        </w:rPr>
        <w:t>Нидал Алгафари, който ни гостува през лятото.</w:t>
      </w:r>
    </w:p>
    <w:p w:rsidR="000734C2" w:rsidRPr="00AC62B6" w:rsidRDefault="003249EA" w:rsidP="000734C2">
      <w:p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 xml:space="preserve">    Читалището кандидатства с проект към Министерство на културата</w:t>
      </w:r>
      <w:r w:rsidR="00FE5CDC" w:rsidRPr="00AC62B6">
        <w:rPr>
          <w:sz w:val="28"/>
          <w:szCs w:val="28"/>
          <w:lang w:val="bg-BG"/>
        </w:rPr>
        <w:t xml:space="preserve"> </w:t>
      </w:r>
      <w:r w:rsidRPr="00AC62B6">
        <w:rPr>
          <w:sz w:val="28"/>
          <w:szCs w:val="28"/>
          <w:lang w:val="bg-BG"/>
        </w:rPr>
        <w:t>“Българските библиотеки – съвременни центрове за четене и информираност“ – 2022. Проектът бе одобрен и се закупиха 75т. л-</w:t>
      </w:r>
      <w:r w:rsidR="002118E2" w:rsidRPr="00AC62B6">
        <w:rPr>
          <w:sz w:val="28"/>
          <w:szCs w:val="28"/>
          <w:lang w:val="bg-BG"/>
        </w:rPr>
        <w:t>ра на стойност 1236</w:t>
      </w:r>
      <w:r w:rsidRPr="00AC62B6">
        <w:rPr>
          <w:sz w:val="28"/>
          <w:szCs w:val="28"/>
          <w:lang w:val="bg-BG"/>
        </w:rPr>
        <w:t>.64</w:t>
      </w:r>
      <w:r w:rsidR="00FE5CDC" w:rsidRPr="00AC62B6">
        <w:rPr>
          <w:sz w:val="28"/>
          <w:szCs w:val="28"/>
          <w:lang w:val="bg-BG"/>
        </w:rPr>
        <w:t xml:space="preserve"> </w:t>
      </w:r>
      <w:r w:rsidR="002118E2" w:rsidRPr="00AC62B6">
        <w:rPr>
          <w:sz w:val="28"/>
          <w:szCs w:val="28"/>
          <w:lang w:val="bg-BG"/>
        </w:rPr>
        <w:t>/Хиляда двеста тридесет и шест</w:t>
      </w:r>
      <w:r w:rsidRPr="00AC62B6">
        <w:rPr>
          <w:sz w:val="28"/>
          <w:szCs w:val="28"/>
          <w:lang w:val="bg-BG"/>
        </w:rPr>
        <w:t xml:space="preserve"> лв., 0.64 ст./ </w:t>
      </w:r>
      <w:r w:rsidR="000734C2" w:rsidRPr="00AC62B6">
        <w:rPr>
          <w:sz w:val="28"/>
          <w:szCs w:val="28"/>
          <w:lang w:val="bg-BG"/>
        </w:rPr>
        <w:t xml:space="preserve"> от ЕТ“Фата – Искра Петрова“, гр. София. </w:t>
      </w:r>
      <w:r w:rsidRPr="00AC62B6">
        <w:rPr>
          <w:sz w:val="28"/>
          <w:szCs w:val="28"/>
          <w:lang w:val="bg-BG"/>
        </w:rPr>
        <w:t>Или в библиотеката са постъпили общо</w:t>
      </w:r>
      <w:r w:rsidR="00D73F5C">
        <w:rPr>
          <w:sz w:val="28"/>
          <w:szCs w:val="28"/>
          <w:lang w:val="bg-BG"/>
        </w:rPr>
        <w:t xml:space="preserve"> </w:t>
      </w:r>
      <w:r w:rsidRPr="00AC62B6">
        <w:rPr>
          <w:sz w:val="28"/>
          <w:szCs w:val="28"/>
          <w:lang w:val="bg-BG"/>
        </w:rPr>
        <w:t>133</w:t>
      </w:r>
      <w:r w:rsidR="00FE5CDC" w:rsidRPr="00AC62B6">
        <w:rPr>
          <w:sz w:val="28"/>
          <w:szCs w:val="28"/>
          <w:lang w:val="bg-BG"/>
        </w:rPr>
        <w:t xml:space="preserve"> </w:t>
      </w:r>
      <w:r w:rsidRPr="00AC62B6">
        <w:rPr>
          <w:sz w:val="28"/>
          <w:szCs w:val="28"/>
          <w:lang w:val="bg-BG"/>
        </w:rPr>
        <w:t>т.</w:t>
      </w:r>
      <w:r w:rsidR="00FE5CDC" w:rsidRPr="00AC62B6">
        <w:rPr>
          <w:sz w:val="28"/>
          <w:szCs w:val="28"/>
          <w:lang w:val="bg-BG"/>
        </w:rPr>
        <w:t xml:space="preserve"> </w:t>
      </w:r>
      <w:r w:rsidRPr="00AC62B6">
        <w:rPr>
          <w:sz w:val="28"/>
          <w:szCs w:val="28"/>
          <w:lang w:val="bg-BG"/>
        </w:rPr>
        <w:t>л-ра на стойност 1735.46 /хиляда седемстотинтридесет и пет</w:t>
      </w:r>
      <w:r w:rsidR="00FE5CDC" w:rsidRPr="00AC62B6">
        <w:rPr>
          <w:sz w:val="28"/>
          <w:szCs w:val="28"/>
          <w:lang w:val="bg-BG"/>
        </w:rPr>
        <w:t xml:space="preserve"> лв., 0.</w:t>
      </w:r>
      <w:r w:rsidRPr="00AC62B6">
        <w:rPr>
          <w:sz w:val="28"/>
          <w:szCs w:val="28"/>
          <w:lang w:val="bg-BG"/>
        </w:rPr>
        <w:t>46 ст./</w:t>
      </w:r>
      <w:r w:rsidR="002118E2" w:rsidRPr="00AC62B6">
        <w:rPr>
          <w:sz w:val="28"/>
          <w:szCs w:val="28"/>
          <w:lang w:val="bg-BG"/>
        </w:rPr>
        <w:t>. През годината не са правени отчисления на книги.</w:t>
      </w:r>
    </w:p>
    <w:p w:rsidR="00A37ECB" w:rsidRPr="00AC62B6" w:rsidRDefault="000734C2" w:rsidP="000734C2">
      <w:p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 xml:space="preserve">   </w:t>
      </w:r>
      <w:r w:rsidR="00D368F6" w:rsidRPr="00AC62B6">
        <w:rPr>
          <w:sz w:val="28"/>
          <w:szCs w:val="28"/>
          <w:lang w:val="bg-BG"/>
        </w:rPr>
        <w:t xml:space="preserve"> </w:t>
      </w:r>
      <w:r w:rsidR="00630469" w:rsidRPr="00AC62B6">
        <w:rPr>
          <w:sz w:val="28"/>
          <w:szCs w:val="28"/>
          <w:lang w:val="bg-BG"/>
        </w:rPr>
        <w:t xml:space="preserve">Всички книги, които </w:t>
      </w:r>
      <w:r w:rsidR="002118E2" w:rsidRPr="00AC62B6">
        <w:rPr>
          <w:sz w:val="28"/>
          <w:szCs w:val="28"/>
          <w:lang w:val="bg-BG"/>
        </w:rPr>
        <w:t xml:space="preserve">са </w:t>
      </w:r>
      <w:r w:rsidR="00630469" w:rsidRPr="00AC62B6">
        <w:rPr>
          <w:sz w:val="28"/>
          <w:szCs w:val="28"/>
          <w:lang w:val="bg-BG"/>
        </w:rPr>
        <w:t>пос</w:t>
      </w:r>
      <w:r w:rsidR="002118E2" w:rsidRPr="00AC62B6">
        <w:rPr>
          <w:sz w:val="28"/>
          <w:szCs w:val="28"/>
          <w:lang w:val="bg-BG"/>
        </w:rPr>
        <w:t>тъпили</w:t>
      </w:r>
      <w:r w:rsidR="00630469" w:rsidRPr="00AC62B6">
        <w:rPr>
          <w:sz w:val="28"/>
          <w:szCs w:val="28"/>
          <w:lang w:val="bg-BG"/>
        </w:rPr>
        <w:t xml:space="preserve"> в библиотеката са регистрирани в Инвентарната книга на читалището и са описани в неговия компютър, във връзка със софтуерния продукт АБ -</w:t>
      </w:r>
      <w:r w:rsidR="00240595" w:rsidRPr="00AC62B6">
        <w:rPr>
          <w:sz w:val="28"/>
          <w:szCs w:val="28"/>
        </w:rPr>
        <w:t xml:space="preserve"> </w:t>
      </w:r>
      <w:r w:rsidR="00630469" w:rsidRPr="00AC62B6">
        <w:rPr>
          <w:sz w:val="28"/>
          <w:szCs w:val="28"/>
          <w:lang w:val="bg-BG"/>
        </w:rPr>
        <w:t>Автоматизирани библиотеки.</w:t>
      </w:r>
    </w:p>
    <w:p w:rsidR="00791200" w:rsidRPr="00AC62B6" w:rsidRDefault="00A37ECB" w:rsidP="00D73F5C">
      <w:pPr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П</w:t>
      </w:r>
      <w:r w:rsidR="00791200" w:rsidRPr="00AC62B6">
        <w:rPr>
          <w:sz w:val="28"/>
          <w:szCs w:val="28"/>
          <w:lang w:val="bg-BG"/>
        </w:rPr>
        <w:t>осещеният</w:t>
      </w:r>
      <w:r w:rsidRPr="00AC62B6">
        <w:rPr>
          <w:sz w:val="28"/>
          <w:szCs w:val="28"/>
          <w:lang w:val="bg-BG"/>
        </w:rPr>
        <w:t>а</w:t>
      </w:r>
      <w:r w:rsidR="002118E2" w:rsidRPr="00AC62B6">
        <w:rPr>
          <w:sz w:val="28"/>
          <w:szCs w:val="28"/>
          <w:lang w:val="bg-BG"/>
        </w:rPr>
        <w:t xml:space="preserve"> в читалището</w:t>
      </w:r>
      <w:r w:rsidR="000734C2" w:rsidRPr="00AC62B6">
        <w:rPr>
          <w:sz w:val="28"/>
          <w:szCs w:val="28"/>
          <w:lang w:val="bg-BG"/>
        </w:rPr>
        <w:t xml:space="preserve"> към края на 2022г. са 702</w:t>
      </w:r>
      <w:r w:rsidR="00791200" w:rsidRPr="00AC62B6">
        <w:rPr>
          <w:sz w:val="28"/>
          <w:szCs w:val="28"/>
          <w:lang w:val="bg-BG"/>
        </w:rPr>
        <w:t xml:space="preserve">, като </w:t>
      </w:r>
      <w:r w:rsidR="000734C2" w:rsidRPr="00AC62B6">
        <w:rPr>
          <w:sz w:val="28"/>
          <w:szCs w:val="28"/>
          <w:lang w:val="bg-BG"/>
        </w:rPr>
        <w:t>497</w:t>
      </w:r>
      <w:r w:rsidR="00791200" w:rsidRPr="00AC62B6">
        <w:rPr>
          <w:sz w:val="28"/>
          <w:szCs w:val="28"/>
          <w:lang w:val="bg-BG"/>
        </w:rPr>
        <w:t xml:space="preserve"> от тях са за ползване на компютрите. Заетите библиотечни докумен</w:t>
      </w:r>
      <w:r w:rsidR="000734C2" w:rsidRPr="00AC62B6">
        <w:rPr>
          <w:sz w:val="28"/>
          <w:szCs w:val="28"/>
          <w:lang w:val="bg-BG"/>
        </w:rPr>
        <w:t>ти за цялата година са 439. Към 31.12.2022</w:t>
      </w:r>
      <w:r w:rsidR="00791200" w:rsidRPr="00AC62B6">
        <w:rPr>
          <w:sz w:val="28"/>
          <w:szCs w:val="28"/>
          <w:lang w:val="bg-BG"/>
        </w:rPr>
        <w:t>г. библиотечния фонд наброява 11</w:t>
      </w:r>
      <w:r w:rsidR="002B2DA0" w:rsidRPr="00AC62B6">
        <w:rPr>
          <w:sz w:val="28"/>
          <w:szCs w:val="28"/>
          <w:lang w:val="bg-BG"/>
        </w:rPr>
        <w:t xml:space="preserve"> </w:t>
      </w:r>
      <w:r w:rsidR="00556BC1" w:rsidRPr="00AC62B6">
        <w:rPr>
          <w:sz w:val="28"/>
          <w:szCs w:val="28"/>
          <w:lang w:val="bg-BG"/>
        </w:rPr>
        <w:t>512</w:t>
      </w:r>
      <w:r w:rsidR="00791200" w:rsidRPr="00AC62B6">
        <w:rPr>
          <w:sz w:val="28"/>
          <w:szCs w:val="28"/>
          <w:lang w:val="bg-BG"/>
        </w:rPr>
        <w:t>т. л</w:t>
      </w:r>
      <w:r w:rsidRPr="00AC62B6">
        <w:rPr>
          <w:sz w:val="28"/>
          <w:szCs w:val="28"/>
          <w:lang w:val="bg-BG"/>
        </w:rPr>
        <w:t>-</w:t>
      </w:r>
      <w:r w:rsidR="00556BC1" w:rsidRPr="00AC62B6">
        <w:rPr>
          <w:sz w:val="28"/>
          <w:szCs w:val="28"/>
          <w:lang w:val="bg-BG"/>
        </w:rPr>
        <w:t>ра.</w:t>
      </w:r>
      <w:r w:rsidR="00FE5CDC" w:rsidRPr="00AC62B6">
        <w:rPr>
          <w:sz w:val="28"/>
          <w:szCs w:val="28"/>
          <w:lang w:val="bg-BG"/>
        </w:rPr>
        <w:t xml:space="preserve"> </w:t>
      </w:r>
      <w:r w:rsidR="00D73F5C">
        <w:rPr>
          <w:sz w:val="28"/>
          <w:szCs w:val="28"/>
          <w:lang w:val="bg-BG"/>
        </w:rPr>
        <w:t xml:space="preserve">    </w:t>
      </w:r>
      <w:r w:rsidR="00556BC1" w:rsidRPr="00AC62B6">
        <w:rPr>
          <w:sz w:val="28"/>
          <w:szCs w:val="28"/>
          <w:lang w:val="bg-BG"/>
        </w:rPr>
        <w:t>Читалищните членове през 2022</w:t>
      </w:r>
      <w:r w:rsidR="00E60DE4" w:rsidRPr="00AC62B6">
        <w:rPr>
          <w:sz w:val="28"/>
          <w:szCs w:val="28"/>
          <w:lang w:val="bg-BG"/>
        </w:rPr>
        <w:t>г.са 83</w:t>
      </w:r>
      <w:r w:rsidR="00791200" w:rsidRPr="00AC62B6">
        <w:rPr>
          <w:sz w:val="28"/>
          <w:szCs w:val="28"/>
          <w:lang w:val="bg-BG"/>
        </w:rPr>
        <w:t>, като 6</w:t>
      </w:r>
      <w:r w:rsidR="00E60DE4" w:rsidRPr="00AC62B6">
        <w:rPr>
          <w:sz w:val="28"/>
          <w:szCs w:val="28"/>
          <w:lang w:val="bg-BG"/>
        </w:rPr>
        <w:t>8</w:t>
      </w:r>
      <w:r w:rsidR="00791200" w:rsidRPr="00AC62B6">
        <w:rPr>
          <w:sz w:val="28"/>
          <w:szCs w:val="28"/>
          <w:lang w:val="bg-BG"/>
        </w:rPr>
        <w:t xml:space="preserve"> от тях са действителни и </w:t>
      </w:r>
      <w:r w:rsidR="00E60DE4" w:rsidRPr="00AC62B6">
        <w:rPr>
          <w:sz w:val="28"/>
          <w:szCs w:val="28"/>
          <w:lang w:val="bg-BG"/>
        </w:rPr>
        <w:t>15</w:t>
      </w:r>
      <w:r w:rsidR="00791200" w:rsidRPr="00AC62B6">
        <w:rPr>
          <w:sz w:val="28"/>
          <w:szCs w:val="28"/>
          <w:lang w:val="bg-BG"/>
        </w:rPr>
        <w:t xml:space="preserve"> спомагателни.  Проведени са едно годишно отчетно</w:t>
      </w:r>
      <w:r w:rsidR="00D368F6" w:rsidRPr="00AC62B6">
        <w:rPr>
          <w:sz w:val="28"/>
          <w:szCs w:val="28"/>
          <w:lang w:val="bg-BG"/>
        </w:rPr>
        <w:t xml:space="preserve"> </w:t>
      </w:r>
      <w:r w:rsidR="006D739D" w:rsidRPr="00AC62B6">
        <w:rPr>
          <w:sz w:val="28"/>
          <w:szCs w:val="28"/>
          <w:lang w:val="bg-BG"/>
        </w:rPr>
        <w:t xml:space="preserve"> </w:t>
      </w:r>
      <w:r w:rsidR="00791200" w:rsidRPr="00AC62B6">
        <w:rPr>
          <w:sz w:val="28"/>
          <w:szCs w:val="28"/>
          <w:lang w:val="bg-BG"/>
        </w:rPr>
        <w:t>събр</w:t>
      </w:r>
      <w:r w:rsidR="007D14ED" w:rsidRPr="00AC62B6">
        <w:rPr>
          <w:sz w:val="28"/>
          <w:szCs w:val="28"/>
          <w:lang w:val="bg-BG"/>
        </w:rPr>
        <w:t>ание</w:t>
      </w:r>
      <w:r w:rsidR="00FE5CDC" w:rsidRPr="00AC62B6">
        <w:rPr>
          <w:sz w:val="28"/>
          <w:szCs w:val="28"/>
          <w:lang w:val="bg-BG"/>
        </w:rPr>
        <w:t>, където бяха приети 7 младежи за читалищни членове</w:t>
      </w:r>
      <w:r w:rsidR="00FE5CDC" w:rsidRPr="00AC62B6">
        <w:rPr>
          <w:sz w:val="28"/>
          <w:szCs w:val="28"/>
        </w:rPr>
        <w:t>,</w:t>
      </w:r>
      <w:r w:rsidR="00E60DE4" w:rsidRPr="00AC62B6">
        <w:rPr>
          <w:sz w:val="28"/>
          <w:szCs w:val="28"/>
          <w:lang w:val="bg-BG"/>
        </w:rPr>
        <w:t xml:space="preserve"> 4</w:t>
      </w:r>
      <w:r w:rsidR="006D739D" w:rsidRPr="00AC62B6">
        <w:rPr>
          <w:sz w:val="28"/>
          <w:szCs w:val="28"/>
          <w:lang w:val="bg-BG"/>
        </w:rPr>
        <w:t xml:space="preserve"> заседания</w:t>
      </w:r>
      <w:r w:rsidR="00E60DE4" w:rsidRPr="00AC62B6">
        <w:rPr>
          <w:sz w:val="28"/>
          <w:szCs w:val="28"/>
          <w:lang w:val="bg-BG"/>
        </w:rPr>
        <w:t xml:space="preserve"> и едно </w:t>
      </w:r>
      <w:r w:rsidR="00FE5CDC" w:rsidRPr="00AC62B6">
        <w:rPr>
          <w:sz w:val="28"/>
          <w:szCs w:val="28"/>
          <w:lang w:val="bg-BG"/>
        </w:rPr>
        <w:t>извънредно Общо събрание</w:t>
      </w:r>
      <w:r w:rsidR="006D739D" w:rsidRPr="00AC62B6">
        <w:rPr>
          <w:sz w:val="28"/>
          <w:szCs w:val="28"/>
          <w:lang w:val="bg-BG"/>
        </w:rPr>
        <w:t xml:space="preserve">. </w:t>
      </w:r>
      <w:r w:rsidR="00791200" w:rsidRPr="00AC62B6">
        <w:rPr>
          <w:sz w:val="28"/>
          <w:szCs w:val="28"/>
          <w:lang w:val="bg-BG"/>
        </w:rPr>
        <w:t>През отчетния период читалището б</w:t>
      </w:r>
      <w:r w:rsidR="006D739D" w:rsidRPr="00AC62B6">
        <w:rPr>
          <w:sz w:val="28"/>
          <w:szCs w:val="28"/>
          <w:lang w:val="bg-BG"/>
        </w:rPr>
        <w:t>е абонирано за в-к ”Троян 21”,</w:t>
      </w:r>
      <w:r w:rsidR="00791200" w:rsidRPr="00AC62B6">
        <w:rPr>
          <w:sz w:val="28"/>
          <w:szCs w:val="28"/>
          <w:lang w:val="bg-BG"/>
        </w:rPr>
        <w:t xml:space="preserve"> „Словото днес”</w:t>
      </w:r>
      <w:r w:rsidR="00FE5CDC" w:rsidRPr="00AC62B6">
        <w:rPr>
          <w:sz w:val="28"/>
          <w:szCs w:val="28"/>
          <w:lang w:val="bg-BG"/>
        </w:rPr>
        <w:t>, списанията „ Жената днес</w:t>
      </w:r>
      <w:r w:rsidR="002118E2" w:rsidRPr="00AC62B6">
        <w:rPr>
          <w:sz w:val="28"/>
          <w:szCs w:val="28"/>
          <w:lang w:val="bg-BG"/>
        </w:rPr>
        <w:t>“ и „ Здравен журнал</w:t>
      </w:r>
      <w:r w:rsidR="00294F34" w:rsidRPr="00AC62B6">
        <w:rPr>
          <w:sz w:val="28"/>
          <w:szCs w:val="28"/>
          <w:lang w:val="bg-BG"/>
        </w:rPr>
        <w:t>“</w:t>
      </w:r>
      <w:r w:rsidR="00FE5CDC" w:rsidRPr="00AC62B6">
        <w:rPr>
          <w:sz w:val="28"/>
          <w:szCs w:val="28"/>
          <w:lang w:val="bg-BG"/>
        </w:rPr>
        <w:t>.</w:t>
      </w:r>
    </w:p>
    <w:p w:rsidR="00435721" w:rsidRPr="00AC62B6" w:rsidRDefault="00435721" w:rsidP="00FE5CDC">
      <w:pPr>
        <w:ind w:firstLine="720"/>
        <w:rPr>
          <w:sz w:val="28"/>
          <w:szCs w:val="28"/>
          <w:lang w:val="bg-BG"/>
        </w:rPr>
      </w:pPr>
    </w:p>
    <w:p w:rsidR="007D14ED" w:rsidRPr="00AC62B6" w:rsidRDefault="007D14ED" w:rsidP="00F31749">
      <w:pPr>
        <w:jc w:val="center"/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Х У Д О Ж Е С Т В Е Н А   С А М О Д Е Й Н О С Т</w:t>
      </w:r>
    </w:p>
    <w:p w:rsidR="007D14ED" w:rsidRPr="00AC62B6" w:rsidRDefault="007D14ED" w:rsidP="00FF4929">
      <w:pPr>
        <w:ind w:firstLine="720"/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Всички знаем, че  дейността на читалището се осъществява в тясно взаимодействие с училището, детската градина, пенсионерския клуб и кметството. Тяхната съвместна дейност породи и следните</w:t>
      </w:r>
      <w:r w:rsidR="00FF4929" w:rsidRPr="00AC62B6">
        <w:rPr>
          <w:sz w:val="28"/>
          <w:szCs w:val="28"/>
          <w:lang w:val="bg-BG"/>
        </w:rPr>
        <w:t xml:space="preserve"> </w:t>
      </w:r>
      <w:r w:rsidRPr="00AC62B6">
        <w:rPr>
          <w:sz w:val="28"/>
          <w:szCs w:val="28"/>
          <w:lang w:val="bg-BG"/>
        </w:rPr>
        <w:t>културни мероприятия през годината:</w:t>
      </w:r>
    </w:p>
    <w:p w:rsidR="00FF4929" w:rsidRPr="00AC62B6" w:rsidRDefault="00FE5CDC" w:rsidP="00E766E1">
      <w:pPr>
        <w:ind w:firstLine="720"/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lastRenderedPageBreak/>
        <w:t>Новата 2022</w:t>
      </w:r>
      <w:r w:rsidR="002118E2" w:rsidRPr="00AC62B6">
        <w:rPr>
          <w:sz w:val="28"/>
          <w:szCs w:val="28"/>
          <w:lang w:val="bg-BG"/>
        </w:rPr>
        <w:t>г. бе посрещната на площада пред читалището със заря, химна на Р. България и дунавско хоро. Вечерта бе озвучена с много и разнообразна музика от Аксел Заимов.</w:t>
      </w:r>
    </w:p>
    <w:p w:rsidR="002118E2" w:rsidRDefault="002118E2" w:rsidP="002118E2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Във връзка с почти двойното увеличение на заболеваемостта </w:t>
      </w:r>
      <w:r w:rsidR="002D6478">
        <w:rPr>
          <w:sz w:val="28"/>
          <w:szCs w:val="28"/>
          <w:lang w:val="bg-BG"/>
        </w:rPr>
        <w:t>в Община Троян, общинският кризисен щаб настойчиво препоръча да се ограничат до минимум всички масови мероприятия на закрито и строго да се спазват мерките, разписани от здравния министър, които важат до 31.03.2022г.</w:t>
      </w:r>
    </w:p>
    <w:p w:rsidR="002D6478" w:rsidRPr="002D6478" w:rsidRDefault="002D6478" w:rsidP="004F0269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18 февруари – 149 г. безсмъртие. </w:t>
      </w:r>
      <w:r w:rsidRPr="002D6478">
        <w:rPr>
          <w:sz w:val="28"/>
          <w:szCs w:val="28"/>
          <w:lang w:val="bg-BG"/>
        </w:rPr>
        <w:t>Подреждане на изложба от книги и снимков материал в читалнята, посветени на живота  на Васил Левски.</w:t>
      </w:r>
    </w:p>
    <w:p w:rsidR="002D6478" w:rsidRDefault="002D6478" w:rsidP="004F0269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25 февруари – Посещение на ученици от училището, които ни подариха една голяма мартеничка за здраве и късмет.</w:t>
      </w:r>
    </w:p>
    <w:p w:rsidR="00435721" w:rsidRDefault="002D6478" w:rsidP="004F0269">
      <w:pPr>
        <w:ind w:firstLine="720"/>
        <w:rPr>
          <w:sz w:val="28"/>
          <w:szCs w:val="28"/>
          <w:lang w:val="bg-BG"/>
        </w:rPr>
      </w:pPr>
      <w:r w:rsidRPr="002D6478">
        <w:rPr>
          <w:sz w:val="28"/>
          <w:szCs w:val="28"/>
          <w:lang w:val="bg-BG"/>
        </w:rPr>
        <w:t xml:space="preserve">3 </w:t>
      </w:r>
      <w:r w:rsidR="00FF4929" w:rsidRPr="002D6478">
        <w:rPr>
          <w:sz w:val="28"/>
          <w:szCs w:val="28"/>
          <w:lang w:val="bg-BG"/>
        </w:rPr>
        <w:t xml:space="preserve">март </w:t>
      </w:r>
      <w:r w:rsidR="00435721" w:rsidRPr="002D6478">
        <w:rPr>
          <w:sz w:val="28"/>
          <w:szCs w:val="28"/>
          <w:lang w:val="bg-BG"/>
        </w:rPr>
        <w:t>–</w:t>
      </w:r>
      <w:r w:rsidR="00FF4929" w:rsidRPr="002D6478">
        <w:rPr>
          <w:sz w:val="28"/>
          <w:szCs w:val="28"/>
          <w:lang w:val="bg-BG"/>
        </w:rPr>
        <w:t xml:space="preserve"> </w:t>
      </w:r>
      <w:r w:rsidR="00435721" w:rsidRPr="002D6478">
        <w:rPr>
          <w:sz w:val="28"/>
          <w:szCs w:val="28"/>
          <w:lang w:val="bg-BG"/>
        </w:rPr>
        <w:t>Факелно шествие,</w:t>
      </w:r>
      <w:r w:rsidR="00F31749" w:rsidRPr="002D6478">
        <w:rPr>
          <w:sz w:val="28"/>
          <w:szCs w:val="28"/>
          <w:lang w:val="bg-BG"/>
        </w:rPr>
        <w:t xml:space="preserve"> </w:t>
      </w:r>
      <w:r w:rsidR="00435721" w:rsidRPr="002D6478">
        <w:rPr>
          <w:sz w:val="28"/>
          <w:szCs w:val="28"/>
          <w:lang w:val="bg-BG"/>
        </w:rPr>
        <w:t>поднасяне на цветя на паметника в църквата и тържествена заря – проверка по с</w:t>
      </w:r>
      <w:r w:rsidRPr="002D6478">
        <w:rPr>
          <w:sz w:val="28"/>
          <w:szCs w:val="28"/>
          <w:lang w:val="bg-BG"/>
        </w:rPr>
        <w:t>лучай 144</w:t>
      </w:r>
      <w:r w:rsidR="00435721" w:rsidRPr="002D6478">
        <w:rPr>
          <w:sz w:val="28"/>
          <w:szCs w:val="28"/>
          <w:lang w:val="bg-BG"/>
        </w:rPr>
        <w:t>г. от Освобождението на България  от Османско иго.</w:t>
      </w:r>
    </w:p>
    <w:p w:rsidR="002D6478" w:rsidRDefault="00CE09BB" w:rsidP="004F0269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 април</w:t>
      </w:r>
      <w:r w:rsidR="002D6478">
        <w:rPr>
          <w:sz w:val="28"/>
          <w:szCs w:val="28"/>
          <w:lang w:val="bg-BG"/>
        </w:rPr>
        <w:t xml:space="preserve"> – Поставяне на снимков материал  с текст към него, във връзка с 110г. от потъването на </w:t>
      </w:r>
      <w:r>
        <w:rPr>
          <w:sz w:val="28"/>
          <w:szCs w:val="28"/>
          <w:lang w:val="bg-BG"/>
        </w:rPr>
        <w:t>Титаник, където смъртта си намери нашият съселянин Тотю Колев Тотев.</w:t>
      </w:r>
    </w:p>
    <w:p w:rsidR="00CE09BB" w:rsidRDefault="00CE09BB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15 април – Благотворителен концерт на детска танцова формация</w:t>
      </w:r>
      <w:r w:rsidR="001A359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“Капките“ към танцов състав </w:t>
      </w:r>
      <w:r w:rsidR="001A359F">
        <w:rPr>
          <w:sz w:val="28"/>
          <w:szCs w:val="28"/>
          <w:lang w:val="bg-BG"/>
        </w:rPr>
        <w:t xml:space="preserve">„Параскева Лаковска“в салона на </w:t>
      </w:r>
      <w:r>
        <w:rPr>
          <w:sz w:val="28"/>
          <w:szCs w:val="28"/>
          <w:lang w:val="bg-BG"/>
        </w:rPr>
        <w:t xml:space="preserve">читалището. </w:t>
      </w:r>
    </w:p>
    <w:p w:rsidR="008C1FB9" w:rsidRDefault="00CE09BB" w:rsidP="001A359F">
      <w:pPr>
        <w:ind w:firstLine="720"/>
        <w:rPr>
          <w:sz w:val="28"/>
          <w:szCs w:val="28"/>
          <w:lang w:val="bg-BG"/>
        </w:rPr>
      </w:pPr>
      <w:r w:rsidRPr="00CE09BB">
        <w:rPr>
          <w:sz w:val="28"/>
          <w:szCs w:val="28"/>
          <w:lang w:val="bg-BG"/>
        </w:rPr>
        <w:t>24 април</w:t>
      </w:r>
      <w:r w:rsidR="004A2017" w:rsidRPr="00CE09BB">
        <w:rPr>
          <w:sz w:val="28"/>
          <w:szCs w:val="28"/>
          <w:lang w:val="bg-BG"/>
        </w:rPr>
        <w:t xml:space="preserve"> – Празнуване на Великден в църквата“Света Параскева“- конкурс за най – интересно украсено яйце и за най – добър боец.</w:t>
      </w:r>
      <w:r>
        <w:rPr>
          <w:sz w:val="28"/>
          <w:szCs w:val="28"/>
          <w:lang w:val="bg-BG"/>
        </w:rPr>
        <w:t xml:space="preserve"> Наградите за децата са осигурени от читалището.</w:t>
      </w:r>
    </w:p>
    <w:p w:rsidR="00CE09BB" w:rsidRDefault="00CE09BB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22 май – съвместно с ОУ“Иван Вазов“- честване Деня на светите братя Кирил и Методий, на българската азбука, просвета и култура и на славянската кни-</w:t>
      </w:r>
      <w:r w:rsidR="00A4358F">
        <w:rPr>
          <w:sz w:val="28"/>
          <w:szCs w:val="28"/>
          <w:lang w:val="bg-BG"/>
        </w:rPr>
        <w:t>ж</w:t>
      </w:r>
      <w:r>
        <w:rPr>
          <w:sz w:val="28"/>
          <w:szCs w:val="28"/>
          <w:lang w:val="bg-BG"/>
        </w:rPr>
        <w:t>овност.</w:t>
      </w:r>
    </w:p>
    <w:p w:rsidR="00CE09BB" w:rsidRDefault="00CE09BB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28 май – Участие на ДТФ“Капките“в Арт фестивал за детско и младежко творчество „Новите звезди на България“ – Ловеч 2022, където нашите танцьори завоюваха първо място в раздел танцово изкуство.</w:t>
      </w:r>
      <w:r w:rsidR="00CC7976">
        <w:rPr>
          <w:sz w:val="28"/>
          <w:szCs w:val="28"/>
          <w:lang w:val="bg-BG"/>
        </w:rPr>
        <w:t xml:space="preserve"> Ръководител Севин Михайлов.</w:t>
      </w:r>
    </w:p>
    <w:p w:rsidR="000F0F4B" w:rsidRDefault="000F0F4B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1 юни – Честване  Деня на детето, съвместно с ученици от училището и децата от детската градина и </w:t>
      </w:r>
      <w:r w:rsidR="00A4358F">
        <w:rPr>
          <w:sz w:val="28"/>
          <w:szCs w:val="28"/>
          <w:lang w:val="bg-BG"/>
        </w:rPr>
        <w:t>една година от сформиране на ДТС</w:t>
      </w:r>
      <w:r>
        <w:rPr>
          <w:sz w:val="28"/>
          <w:szCs w:val="28"/>
          <w:lang w:val="bg-BG"/>
        </w:rPr>
        <w:t xml:space="preserve"> „Капките“.</w:t>
      </w:r>
      <w:r w:rsidR="00A4358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Празникът протече с много игри, танци и забавления. Всяко дете получи подарък от читалището, а великолепната торта и сокчетата бяха закупени с парите от благотворителния концерт на „Капките“</w:t>
      </w:r>
      <w:r w:rsidR="00CC7976">
        <w:rPr>
          <w:sz w:val="28"/>
          <w:szCs w:val="28"/>
          <w:lang w:val="bg-BG"/>
        </w:rPr>
        <w:t>.</w:t>
      </w:r>
    </w:p>
    <w:p w:rsidR="00CC7976" w:rsidRDefault="00CC7976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27 юли – Музеят бе посетен от ученици, ръководени от г – жа Анелия Подаяшка, както и от група върастни, които прекарват лятото си в Дебнево.</w:t>
      </w:r>
    </w:p>
    <w:p w:rsidR="00CC7976" w:rsidRDefault="00CC7976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18 юли – „Да поговорим за Левски“ – разговор – беседа за живота и делото на българския национален герой Васил Левски по случай 185г.от рождението му.</w:t>
      </w:r>
    </w:p>
    <w:p w:rsidR="00CC7976" w:rsidRDefault="00CC7976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24 юли – Участие на ДТС “Капките“ в Националния фолклорен фестивал „Искри от миналото“- Априлци 2022, където нашите славни танцьори завоюваха отново първо място в раздел танцово изкуство. Ръководител Севин Михайлов.</w:t>
      </w:r>
    </w:p>
    <w:p w:rsidR="00CC7976" w:rsidRDefault="00CC7976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 август – Участие на „Капките“ в Празника на минералната вода в с.Шипково.</w:t>
      </w:r>
    </w:p>
    <w:p w:rsidR="00B478B8" w:rsidRDefault="00D73F5C" w:rsidP="00D73F5C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11 август 22г. Дебнево застина в шок и ужас.</w:t>
      </w:r>
      <w:r w:rsidR="00B478B8">
        <w:rPr>
          <w:sz w:val="28"/>
          <w:szCs w:val="28"/>
          <w:lang w:val="bg-BG"/>
        </w:rPr>
        <w:t xml:space="preserve"> След кратко боледуване от нас завинаги си отиде Габриела Маринова – дългогодишен председател, изявен самодеец,</w:t>
      </w:r>
      <w:r>
        <w:rPr>
          <w:sz w:val="28"/>
          <w:szCs w:val="28"/>
          <w:lang w:val="bg-BG"/>
        </w:rPr>
        <w:t xml:space="preserve"> хореограф</w:t>
      </w:r>
      <w:r w:rsidR="00B478B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на ТС“Параскева Лаковска,“ </w:t>
      </w:r>
      <w:r w:rsidR="00B478B8">
        <w:rPr>
          <w:sz w:val="28"/>
          <w:szCs w:val="28"/>
          <w:lang w:val="bg-BG"/>
        </w:rPr>
        <w:t>изключителен човек и приятел. С обичта и любовта си към българските</w:t>
      </w:r>
      <w:r w:rsidR="00EF330E">
        <w:rPr>
          <w:sz w:val="28"/>
          <w:szCs w:val="28"/>
          <w:lang w:val="bg-BG"/>
        </w:rPr>
        <w:t xml:space="preserve"> народни</w:t>
      </w:r>
      <w:r>
        <w:rPr>
          <w:sz w:val="28"/>
          <w:szCs w:val="28"/>
          <w:lang w:val="bg-BG"/>
        </w:rPr>
        <w:t xml:space="preserve"> хора</w:t>
      </w:r>
      <w:r w:rsidR="00B478B8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тя продължи делото на г - жа</w:t>
      </w:r>
      <w:r w:rsidR="00B478B8">
        <w:rPr>
          <w:sz w:val="28"/>
          <w:szCs w:val="28"/>
          <w:lang w:val="bg-BG"/>
        </w:rPr>
        <w:t xml:space="preserve"> Лаковска, </w:t>
      </w:r>
      <w:r w:rsidR="00EF330E">
        <w:rPr>
          <w:sz w:val="28"/>
          <w:szCs w:val="28"/>
          <w:lang w:val="bg-BG"/>
        </w:rPr>
        <w:t>обу</w:t>
      </w:r>
      <w:r>
        <w:rPr>
          <w:sz w:val="28"/>
          <w:szCs w:val="28"/>
          <w:lang w:val="bg-BG"/>
        </w:rPr>
        <w:t xml:space="preserve">чавайки децата на народни танци и </w:t>
      </w:r>
      <w:r w:rsidR="00EF330E">
        <w:rPr>
          <w:sz w:val="28"/>
          <w:szCs w:val="28"/>
          <w:lang w:val="bg-BG"/>
        </w:rPr>
        <w:t xml:space="preserve"> изграждайки в характерите им редица добродетели, най – важните от които са родолюбието и патриотизма. Габи остава завинаги в нашите сърца със св</w:t>
      </w:r>
      <w:r w:rsidR="00A4358F">
        <w:rPr>
          <w:sz w:val="28"/>
          <w:szCs w:val="28"/>
          <w:lang w:val="bg-BG"/>
        </w:rPr>
        <w:t>о</w:t>
      </w:r>
      <w:r w:rsidR="00EF330E">
        <w:rPr>
          <w:sz w:val="28"/>
          <w:szCs w:val="28"/>
          <w:lang w:val="bg-BG"/>
        </w:rPr>
        <w:t>ята лъчезарн</w:t>
      </w:r>
      <w:r w:rsidR="00B12FEB">
        <w:rPr>
          <w:sz w:val="28"/>
          <w:szCs w:val="28"/>
          <w:lang w:val="bg-BG"/>
        </w:rPr>
        <w:t>а усмивка, с</w:t>
      </w:r>
      <w:r w:rsidR="00A4358F">
        <w:rPr>
          <w:sz w:val="28"/>
          <w:szCs w:val="28"/>
          <w:lang w:val="bg-BG"/>
        </w:rPr>
        <w:t>ъс своята доброта и отзивчивост, с</w:t>
      </w:r>
      <w:r>
        <w:rPr>
          <w:sz w:val="28"/>
          <w:szCs w:val="28"/>
          <w:lang w:val="bg-BG"/>
        </w:rPr>
        <w:t>ъс своята безгранична всеотдайност</w:t>
      </w:r>
      <w:r w:rsidR="00A4358F">
        <w:rPr>
          <w:sz w:val="28"/>
          <w:szCs w:val="28"/>
          <w:lang w:val="bg-BG"/>
        </w:rPr>
        <w:t xml:space="preserve">  към </w:t>
      </w:r>
      <w:r w:rsidR="00C24D04">
        <w:rPr>
          <w:sz w:val="28"/>
          <w:szCs w:val="28"/>
          <w:lang w:val="bg-BG"/>
        </w:rPr>
        <w:t>българското танцово изкуство,</w:t>
      </w:r>
      <w:r>
        <w:rPr>
          <w:sz w:val="28"/>
          <w:szCs w:val="28"/>
          <w:lang w:val="bg-BG"/>
        </w:rPr>
        <w:t xml:space="preserve"> </w:t>
      </w:r>
      <w:r w:rsidR="00A4358F">
        <w:rPr>
          <w:sz w:val="28"/>
          <w:szCs w:val="28"/>
          <w:lang w:val="bg-BG"/>
        </w:rPr>
        <w:t>към читалищното дело в Дебнево</w:t>
      </w:r>
      <w:r w:rsidR="00C24D04">
        <w:rPr>
          <w:sz w:val="28"/>
          <w:szCs w:val="28"/>
          <w:lang w:val="bg-BG"/>
        </w:rPr>
        <w:t>, към българщината.</w:t>
      </w:r>
    </w:p>
    <w:p w:rsidR="00B12FEB" w:rsidRDefault="00B12FEB" w:rsidP="00D73F5C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12, 13 август – Участие на читалищните състави в международния фестивал, организиран от </w:t>
      </w:r>
      <w:r w:rsidR="004F0269">
        <w:rPr>
          <w:sz w:val="28"/>
          <w:szCs w:val="28"/>
          <w:lang w:val="bg-BG"/>
        </w:rPr>
        <w:t xml:space="preserve">виртуозната акордеонистка </w:t>
      </w:r>
      <w:r w:rsidR="001A359F">
        <w:rPr>
          <w:sz w:val="28"/>
          <w:szCs w:val="28"/>
          <w:lang w:val="bg-BG"/>
        </w:rPr>
        <w:t>Вероника</w:t>
      </w:r>
      <w:r>
        <w:rPr>
          <w:sz w:val="28"/>
          <w:szCs w:val="28"/>
          <w:lang w:val="bg-BG"/>
        </w:rPr>
        <w:t>Тодоро</w:t>
      </w:r>
      <w:r w:rsidR="001A359F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>ва“Там, край реката“.</w:t>
      </w:r>
      <w:r w:rsidR="00D73F5C">
        <w:rPr>
          <w:sz w:val="28"/>
          <w:szCs w:val="28"/>
          <w:lang w:val="bg-BG"/>
        </w:rPr>
        <w:t xml:space="preserve"> Тук за пръв път публиката се наслади на красотата от </w:t>
      </w:r>
      <w:r w:rsidR="009729B9">
        <w:rPr>
          <w:sz w:val="28"/>
          <w:szCs w:val="28"/>
          <w:lang w:val="bg-BG"/>
        </w:rPr>
        <w:t>представения модерен</w:t>
      </w:r>
      <w:r w:rsidR="00D73F5C">
        <w:rPr>
          <w:sz w:val="28"/>
          <w:szCs w:val="28"/>
          <w:lang w:val="bg-BG"/>
        </w:rPr>
        <w:t xml:space="preserve"> балет</w:t>
      </w:r>
      <w:r w:rsidR="009729B9">
        <w:rPr>
          <w:sz w:val="28"/>
          <w:szCs w:val="28"/>
          <w:lang w:val="bg-BG"/>
        </w:rPr>
        <w:t xml:space="preserve"> на нашите деца, обучени от Ханде Коджахасанова.</w:t>
      </w:r>
    </w:p>
    <w:p w:rsidR="00B12FEB" w:rsidRDefault="00B12FEB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На 20 септември се проведе извънредно Общо събрание, където  Ханде Коджахасанова бе избрана за Председател на читалището</w:t>
      </w:r>
      <w:r w:rsidR="00A130A2">
        <w:rPr>
          <w:sz w:val="28"/>
          <w:szCs w:val="28"/>
          <w:lang w:val="bg-BG"/>
        </w:rPr>
        <w:t xml:space="preserve">, и </w:t>
      </w:r>
      <w:r>
        <w:rPr>
          <w:sz w:val="28"/>
          <w:szCs w:val="28"/>
          <w:lang w:val="bg-BG"/>
        </w:rPr>
        <w:t xml:space="preserve">бяха </w:t>
      </w:r>
      <w:r w:rsidR="00A130A2">
        <w:rPr>
          <w:sz w:val="28"/>
          <w:szCs w:val="28"/>
          <w:lang w:val="bg-BG"/>
        </w:rPr>
        <w:t xml:space="preserve">извършени </w:t>
      </w:r>
      <w:r>
        <w:rPr>
          <w:sz w:val="28"/>
          <w:szCs w:val="28"/>
          <w:lang w:val="bg-BG"/>
        </w:rPr>
        <w:t>промени в Устава</w:t>
      </w:r>
      <w:r w:rsidR="00A130A2">
        <w:rPr>
          <w:sz w:val="28"/>
          <w:szCs w:val="28"/>
          <w:lang w:val="bg-BG"/>
        </w:rPr>
        <w:t xml:space="preserve">. На това събрание се реши МТС“Параскева Лаковска да се ръководи от Николинка Христова, ДТС“Капките“ да се преименува на </w:t>
      </w:r>
      <w:r w:rsidR="00C24D04">
        <w:rPr>
          <w:sz w:val="28"/>
          <w:szCs w:val="28"/>
          <w:lang w:val="bg-BG"/>
        </w:rPr>
        <w:t xml:space="preserve">ДТС </w:t>
      </w:r>
      <w:r w:rsidR="00A130A2">
        <w:rPr>
          <w:sz w:val="28"/>
          <w:szCs w:val="28"/>
          <w:lang w:val="bg-BG"/>
        </w:rPr>
        <w:t>„Габриела Маринова“, с ръководител Севин Михайлов, а балетната група</w:t>
      </w:r>
      <w:r w:rsidR="001A359F">
        <w:rPr>
          <w:sz w:val="28"/>
          <w:szCs w:val="28"/>
          <w:lang w:val="bg-BG"/>
        </w:rPr>
        <w:t xml:space="preserve"> да</w:t>
      </w:r>
      <w:r w:rsidR="00A130A2">
        <w:rPr>
          <w:sz w:val="28"/>
          <w:szCs w:val="28"/>
          <w:lang w:val="bg-BG"/>
        </w:rPr>
        <w:t xml:space="preserve"> се ръководи от Ханде Коджахасанова.</w:t>
      </w:r>
    </w:p>
    <w:p w:rsidR="00A130A2" w:rsidRDefault="00A130A2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23 септември</w:t>
      </w:r>
      <w:r w:rsidR="001A359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- Участие в дефилето на Празника на сливата в гр. Троян.</w:t>
      </w:r>
    </w:p>
    <w:p w:rsidR="00A130A2" w:rsidRDefault="00A130A2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 октомври – Петковден – Участие на читалищните състави в празника на Дебнево, курбана за здраве и 130г. от построяване на църквата</w:t>
      </w:r>
      <w:r w:rsidR="009729B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“Света Параскева“.</w:t>
      </w:r>
    </w:p>
    <w:p w:rsidR="00A130A2" w:rsidRDefault="00C24D04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12 ноември – „Възпомена</w:t>
      </w:r>
      <w:r w:rsidR="00A130A2">
        <w:rPr>
          <w:sz w:val="28"/>
          <w:szCs w:val="28"/>
          <w:lang w:val="bg-BG"/>
        </w:rPr>
        <w:t>ние за Габи“..Откриване на паметна плоча на Габриела Маринова</w:t>
      </w:r>
      <w:r>
        <w:rPr>
          <w:sz w:val="28"/>
          <w:szCs w:val="28"/>
          <w:lang w:val="bg-BG"/>
        </w:rPr>
        <w:t xml:space="preserve"> на читалищната сграда</w:t>
      </w:r>
      <w:r w:rsidR="00A130A2">
        <w:rPr>
          <w:sz w:val="28"/>
          <w:szCs w:val="28"/>
          <w:lang w:val="bg-BG"/>
        </w:rPr>
        <w:t>, презентац</w:t>
      </w:r>
      <w:r>
        <w:rPr>
          <w:sz w:val="28"/>
          <w:szCs w:val="28"/>
          <w:lang w:val="bg-BG"/>
        </w:rPr>
        <w:t xml:space="preserve">ия и спомени за нея. Организатор </w:t>
      </w:r>
      <w:r w:rsidR="00A130A2">
        <w:rPr>
          <w:sz w:val="28"/>
          <w:szCs w:val="28"/>
          <w:lang w:val="bg-BG"/>
        </w:rPr>
        <w:t xml:space="preserve"> Веселка Денчева.</w:t>
      </w:r>
    </w:p>
    <w:p w:rsidR="00A130A2" w:rsidRDefault="00A130A2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 декември – Светване на св</w:t>
      </w:r>
      <w:r w:rsidR="001A359F">
        <w:rPr>
          <w:sz w:val="28"/>
          <w:szCs w:val="28"/>
          <w:lang w:val="bg-BG"/>
        </w:rPr>
        <w:t xml:space="preserve">етлините на елхата и </w:t>
      </w:r>
      <w:r>
        <w:rPr>
          <w:sz w:val="28"/>
          <w:szCs w:val="28"/>
          <w:lang w:val="bg-BG"/>
        </w:rPr>
        <w:t xml:space="preserve"> сграда</w:t>
      </w:r>
      <w:r w:rsidR="001A359F">
        <w:rPr>
          <w:sz w:val="28"/>
          <w:szCs w:val="28"/>
          <w:lang w:val="bg-BG"/>
        </w:rPr>
        <w:t>та</w:t>
      </w:r>
      <w:r w:rsidR="00B63428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с</w:t>
      </w:r>
      <w:r w:rsidR="00B63428">
        <w:rPr>
          <w:sz w:val="28"/>
          <w:szCs w:val="28"/>
          <w:lang w:val="bg-BG"/>
        </w:rPr>
        <w:t xml:space="preserve"> което се постави началото на Коледните и Новогодишни празници. Заслуга за красивото оформление на гирлянди и светлини имат децата от училището, ръководени от Севин Михайлов.</w:t>
      </w:r>
    </w:p>
    <w:p w:rsidR="00B63428" w:rsidRDefault="00B63428" w:rsidP="001A359F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21 декември. Оформяне на Коледен базар във фоайето  от училище и детска градина. Те бяха и в основата на Коледното тържество, където се насладихме на модерен балет, ръководен от Ханде Коджахасанова, изпълнения на пиано, </w:t>
      </w:r>
      <w:r w:rsidR="00C24D04">
        <w:rPr>
          <w:sz w:val="28"/>
          <w:szCs w:val="28"/>
          <w:lang w:val="bg-BG"/>
        </w:rPr>
        <w:t>заедно с магнетичната Вероника Т</w:t>
      </w:r>
      <w:r>
        <w:rPr>
          <w:sz w:val="28"/>
          <w:szCs w:val="28"/>
          <w:lang w:val="bg-BG"/>
        </w:rPr>
        <w:t>одорова, „Патиланска Коледа“ с г- жа Веселка Денчева, народни хора и песни.</w:t>
      </w:r>
    </w:p>
    <w:p w:rsidR="000231DD" w:rsidRPr="00AC62B6" w:rsidRDefault="00AC62B6" w:rsidP="00C24D04">
      <w:pPr>
        <w:ind w:firstLine="720"/>
        <w:rPr>
          <w:sz w:val="28"/>
          <w:szCs w:val="28"/>
          <w:lang w:val="bg-BG"/>
        </w:rPr>
      </w:pPr>
      <w:r w:rsidRPr="00AC62B6">
        <w:rPr>
          <w:sz w:val="28"/>
          <w:szCs w:val="28"/>
          <w:lang w:val="bg-BG"/>
        </w:rPr>
        <w:t>Старата 2022</w:t>
      </w:r>
      <w:r w:rsidR="000231DD" w:rsidRPr="00AC62B6">
        <w:rPr>
          <w:sz w:val="28"/>
          <w:szCs w:val="28"/>
          <w:lang w:val="bg-BG"/>
        </w:rPr>
        <w:t xml:space="preserve"> г. бе изпратена на 31 декември вечерта. Площада на читалището бе озвучен с мног</w:t>
      </w:r>
      <w:r w:rsidRPr="00AC62B6">
        <w:rPr>
          <w:sz w:val="28"/>
          <w:szCs w:val="28"/>
          <w:lang w:val="bg-BG"/>
        </w:rPr>
        <w:t>о и разнообразна музика от Севин Михайлов</w:t>
      </w:r>
      <w:r w:rsidR="000231DD" w:rsidRPr="00AC62B6">
        <w:rPr>
          <w:sz w:val="28"/>
          <w:szCs w:val="28"/>
          <w:lang w:val="bg-BG"/>
        </w:rPr>
        <w:t>. Точно в полунощ с</w:t>
      </w:r>
      <w:r w:rsidR="00951A4D" w:rsidRPr="00AC62B6">
        <w:rPr>
          <w:sz w:val="28"/>
          <w:szCs w:val="28"/>
          <w:lang w:val="bg-BG"/>
        </w:rPr>
        <w:t xml:space="preserve"> химна на България бе оповестено настъпването</w:t>
      </w:r>
      <w:r w:rsidRPr="00AC62B6">
        <w:rPr>
          <w:sz w:val="28"/>
          <w:szCs w:val="28"/>
          <w:lang w:val="bg-BG"/>
        </w:rPr>
        <w:t xml:space="preserve"> Новата 2023</w:t>
      </w:r>
      <w:r w:rsidR="000231DD" w:rsidRPr="00AC62B6">
        <w:rPr>
          <w:sz w:val="28"/>
          <w:szCs w:val="28"/>
          <w:lang w:val="bg-BG"/>
        </w:rPr>
        <w:t>г. Последваха народни хора и танци.</w:t>
      </w:r>
    </w:p>
    <w:p w:rsidR="004F0269" w:rsidRDefault="002244C6" w:rsidP="004F0269">
      <w:pPr>
        <w:ind w:firstLine="720"/>
        <w:rPr>
          <w:sz w:val="28"/>
          <w:szCs w:val="28"/>
          <w:lang w:val="bg-BG"/>
        </w:rPr>
      </w:pPr>
      <w:r w:rsidRPr="004F0269">
        <w:rPr>
          <w:sz w:val="28"/>
          <w:szCs w:val="28"/>
          <w:lang w:val="bg-BG"/>
        </w:rPr>
        <w:t xml:space="preserve">През летните месеци на годината своя доброволчески труд </w:t>
      </w:r>
      <w:r w:rsidR="00C24D04" w:rsidRPr="004F0269">
        <w:rPr>
          <w:sz w:val="28"/>
          <w:szCs w:val="28"/>
          <w:lang w:val="bg-BG"/>
        </w:rPr>
        <w:t>към читалището отдадоха</w:t>
      </w:r>
      <w:r w:rsidR="00AC62B6" w:rsidRPr="004F0269">
        <w:rPr>
          <w:sz w:val="28"/>
          <w:szCs w:val="28"/>
          <w:lang w:val="bg-BG"/>
        </w:rPr>
        <w:t xml:space="preserve"> ученикът Севин Михайлов и Николинка Христова, които всеки ден отделяха</w:t>
      </w:r>
      <w:r w:rsidRPr="004F0269">
        <w:rPr>
          <w:sz w:val="28"/>
          <w:szCs w:val="28"/>
          <w:lang w:val="bg-BG"/>
        </w:rPr>
        <w:t xml:space="preserve"> от времето си, за да го</w:t>
      </w:r>
      <w:r w:rsidR="00C24D04" w:rsidRPr="004F0269">
        <w:rPr>
          <w:sz w:val="28"/>
          <w:szCs w:val="28"/>
          <w:lang w:val="bg-BG"/>
        </w:rPr>
        <w:t xml:space="preserve"> посветят  на народните танци</w:t>
      </w:r>
      <w:r w:rsidR="00AC62B6" w:rsidRPr="004F0269">
        <w:rPr>
          <w:sz w:val="28"/>
          <w:szCs w:val="28"/>
          <w:lang w:val="bg-BG"/>
        </w:rPr>
        <w:t xml:space="preserve"> при малки и големи</w:t>
      </w:r>
      <w:r w:rsidR="009729B9">
        <w:rPr>
          <w:sz w:val="28"/>
          <w:szCs w:val="28"/>
          <w:lang w:val="bg-BG"/>
        </w:rPr>
        <w:t>, с което продължиха делото на Габи.</w:t>
      </w:r>
    </w:p>
    <w:p w:rsidR="00C24D04" w:rsidRPr="004F0269" w:rsidRDefault="00C24D04" w:rsidP="004F0269">
      <w:pPr>
        <w:ind w:firstLine="720"/>
        <w:rPr>
          <w:sz w:val="28"/>
          <w:szCs w:val="28"/>
          <w:lang w:val="bg-BG"/>
        </w:rPr>
      </w:pPr>
      <w:r w:rsidRPr="004F0269">
        <w:rPr>
          <w:sz w:val="28"/>
          <w:szCs w:val="28"/>
        </w:rPr>
        <w:lastRenderedPageBreak/>
        <w:t xml:space="preserve">Отдаваме </w:t>
      </w:r>
      <w:r w:rsidR="003206C8" w:rsidRPr="004F0269">
        <w:rPr>
          <w:sz w:val="28"/>
          <w:szCs w:val="28"/>
        </w:rPr>
        <w:t xml:space="preserve"> своята благодарност и уважение</w:t>
      </w:r>
      <w:r w:rsidR="00951A4D" w:rsidRPr="004F0269">
        <w:rPr>
          <w:sz w:val="28"/>
          <w:szCs w:val="28"/>
          <w:lang w:val="bg-BG"/>
        </w:rPr>
        <w:t xml:space="preserve"> и</w:t>
      </w:r>
      <w:r w:rsidRPr="004F0269">
        <w:rPr>
          <w:sz w:val="28"/>
          <w:szCs w:val="28"/>
        </w:rPr>
        <w:t xml:space="preserve"> към Ханде Коджахасанова, която въведе децата</w:t>
      </w:r>
      <w:r w:rsidRPr="004F0269">
        <w:rPr>
          <w:sz w:val="28"/>
          <w:szCs w:val="28"/>
          <w:lang w:val="bg-BG"/>
        </w:rPr>
        <w:t xml:space="preserve"> в света на</w:t>
      </w:r>
      <w:r w:rsidR="001A359F">
        <w:rPr>
          <w:sz w:val="28"/>
          <w:szCs w:val="28"/>
          <w:lang w:val="bg-BG"/>
        </w:rPr>
        <w:t xml:space="preserve"> красивото</w:t>
      </w:r>
      <w:r w:rsidR="000B2E59">
        <w:rPr>
          <w:sz w:val="28"/>
          <w:szCs w:val="28"/>
          <w:lang w:val="bg-BG"/>
        </w:rPr>
        <w:t xml:space="preserve"> модерно балетно</w:t>
      </w:r>
      <w:r w:rsidRPr="004F0269">
        <w:rPr>
          <w:sz w:val="28"/>
          <w:szCs w:val="28"/>
          <w:lang w:val="bg-BG"/>
        </w:rPr>
        <w:t xml:space="preserve"> изкуство</w:t>
      </w:r>
      <w:r w:rsidR="004F0269" w:rsidRPr="004F0269">
        <w:rPr>
          <w:sz w:val="28"/>
          <w:szCs w:val="28"/>
          <w:lang w:val="bg-BG"/>
        </w:rPr>
        <w:t>, както и към г-жа Веселка Денчева, която по традиция е в основата на всички училищни и читалищни мероприятия.</w:t>
      </w:r>
    </w:p>
    <w:p w:rsidR="00FF4929" w:rsidRPr="004F0269" w:rsidRDefault="003206C8" w:rsidP="004F0269">
      <w:pPr>
        <w:ind w:firstLine="720"/>
        <w:rPr>
          <w:sz w:val="28"/>
          <w:szCs w:val="28"/>
          <w:lang w:val="bg-BG"/>
        </w:rPr>
      </w:pPr>
      <w:r w:rsidRPr="004F0269">
        <w:rPr>
          <w:sz w:val="28"/>
          <w:szCs w:val="28"/>
          <w:lang w:val="bg-BG"/>
        </w:rPr>
        <w:t>С това приключв</w:t>
      </w:r>
      <w:r w:rsidR="004F0269" w:rsidRPr="004F0269">
        <w:rPr>
          <w:sz w:val="28"/>
          <w:szCs w:val="28"/>
          <w:lang w:val="bg-BG"/>
        </w:rPr>
        <w:t>а и скромната ни дейност за 2022</w:t>
      </w:r>
      <w:r w:rsidRPr="004F0269">
        <w:rPr>
          <w:sz w:val="28"/>
          <w:szCs w:val="28"/>
          <w:lang w:val="bg-BG"/>
        </w:rPr>
        <w:t>г. Тя не би била реалност без подкрепата и помощта на цялото Настоятелство.</w:t>
      </w:r>
    </w:p>
    <w:p w:rsidR="004F0269" w:rsidRDefault="003206C8" w:rsidP="003206C8">
      <w:pPr>
        <w:ind w:firstLine="720"/>
        <w:rPr>
          <w:sz w:val="28"/>
          <w:szCs w:val="28"/>
          <w:lang w:val="bg-BG"/>
        </w:rPr>
      </w:pPr>
      <w:r w:rsidRPr="004F0269">
        <w:rPr>
          <w:sz w:val="28"/>
          <w:szCs w:val="28"/>
          <w:lang w:val="bg-BG"/>
        </w:rPr>
        <w:t xml:space="preserve">През цялата година се постарахме да поддържаме читалищната сграда в приличен вид, съобразно подписания договор с Община Троян. </w:t>
      </w:r>
      <w:r w:rsidR="004F0269">
        <w:rPr>
          <w:sz w:val="28"/>
          <w:szCs w:val="28"/>
          <w:lang w:val="bg-BG"/>
        </w:rPr>
        <w:t>През 2022г.</w:t>
      </w:r>
    </w:p>
    <w:p w:rsidR="004F0269" w:rsidRDefault="004F0269" w:rsidP="003206C8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бе извършен частичен ремонт на покрива на гримьорните и на тавана на сцената за сумата от 2400 лв. /Две хиляди и четиристотин лв./ от строителна фирма ДД Строй 21 гр. Троян.</w:t>
      </w:r>
    </w:p>
    <w:p w:rsidR="003206C8" w:rsidRPr="004F0269" w:rsidRDefault="003206C8" w:rsidP="003206C8">
      <w:pPr>
        <w:ind w:firstLine="720"/>
        <w:rPr>
          <w:sz w:val="28"/>
          <w:szCs w:val="28"/>
          <w:lang w:val="bg-BG"/>
        </w:rPr>
      </w:pPr>
      <w:r w:rsidRPr="004F0269">
        <w:rPr>
          <w:sz w:val="28"/>
          <w:szCs w:val="28"/>
          <w:lang w:val="bg-BG"/>
        </w:rPr>
        <w:t>Това в общи линии е от</w:t>
      </w:r>
      <w:r w:rsidR="002F6DBD" w:rsidRPr="004F0269">
        <w:rPr>
          <w:sz w:val="28"/>
          <w:szCs w:val="28"/>
          <w:lang w:val="bg-BG"/>
        </w:rPr>
        <w:t xml:space="preserve">четния доклад </w:t>
      </w:r>
      <w:r w:rsidRPr="004F0269">
        <w:rPr>
          <w:sz w:val="28"/>
          <w:szCs w:val="28"/>
          <w:lang w:val="bg-BG"/>
        </w:rPr>
        <w:t xml:space="preserve">  за дейността на</w:t>
      </w:r>
      <w:r w:rsidR="002F6DBD" w:rsidRPr="004F0269">
        <w:rPr>
          <w:sz w:val="28"/>
          <w:szCs w:val="28"/>
          <w:lang w:val="bg-BG"/>
        </w:rPr>
        <w:t xml:space="preserve"> НЧ“Просвета 1905г.“</w:t>
      </w:r>
      <w:r w:rsidR="004F0269" w:rsidRPr="004F0269">
        <w:rPr>
          <w:sz w:val="28"/>
          <w:szCs w:val="28"/>
          <w:lang w:val="bg-BG"/>
        </w:rPr>
        <w:t xml:space="preserve"> през изминалата 2022</w:t>
      </w:r>
      <w:r w:rsidRPr="004F0269">
        <w:rPr>
          <w:sz w:val="28"/>
          <w:szCs w:val="28"/>
          <w:lang w:val="bg-BG"/>
        </w:rPr>
        <w:t>г.</w:t>
      </w:r>
    </w:p>
    <w:p w:rsidR="004F0269" w:rsidRDefault="004F0269" w:rsidP="002F6DBD">
      <w:pPr>
        <w:rPr>
          <w:sz w:val="28"/>
          <w:szCs w:val="28"/>
          <w:lang w:val="bg-BG"/>
        </w:rPr>
      </w:pPr>
    </w:p>
    <w:p w:rsidR="004F0269" w:rsidRDefault="004F0269" w:rsidP="002F6DBD">
      <w:pPr>
        <w:rPr>
          <w:sz w:val="28"/>
          <w:szCs w:val="28"/>
          <w:lang w:val="bg-BG"/>
        </w:rPr>
      </w:pPr>
    </w:p>
    <w:p w:rsidR="002F6DBD" w:rsidRPr="004F0269" w:rsidRDefault="002F6DBD" w:rsidP="004F0269">
      <w:pPr>
        <w:ind w:firstLine="720"/>
        <w:rPr>
          <w:sz w:val="28"/>
          <w:szCs w:val="28"/>
          <w:lang w:val="bg-BG"/>
        </w:rPr>
      </w:pPr>
      <w:r w:rsidRPr="004F0269">
        <w:rPr>
          <w:sz w:val="28"/>
          <w:szCs w:val="28"/>
          <w:lang w:val="bg-BG"/>
        </w:rPr>
        <w:t>С уважение,</w:t>
      </w:r>
    </w:p>
    <w:p w:rsidR="002F6DBD" w:rsidRPr="004F0269" w:rsidRDefault="002F6DBD" w:rsidP="004F026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</w:t>
      </w:r>
      <w:r w:rsidR="00566433">
        <w:rPr>
          <w:sz w:val="32"/>
          <w:szCs w:val="32"/>
          <w:lang w:val="bg-BG"/>
        </w:rPr>
        <w:t xml:space="preserve">            </w:t>
      </w:r>
      <w:r w:rsidR="00566433" w:rsidRPr="004F0269">
        <w:rPr>
          <w:sz w:val="28"/>
          <w:szCs w:val="28"/>
          <w:lang w:val="bg-BG"/>
        </w:rPr>
        <w:t>Секретар: Павлина Конишева</w:t>
      </w:r>
    </w:p>
    <w:p w:rsidR="004F0269" w:rsidRPr="004F0269" w:rsidRDefault="004F0269" w:rsidP="002F6DBD">
      <w:pPr>
        <w:rPr>
          <w:sz w:val="28"/>
          <w:szCs w:val="28"/>
          <w:lang w:val="bg-BG"/>
        </w:rPr>
      </w:pPr>
    </w:p>
    <w:p w:rsidR="004F0269" w:rsidRDefault="004F0269" w:rsidP="002F6DBD">
      <w:pPr>
        <w:rPr>
          <w:sz w:val="28"/>
          <w:szCs w:val="28"/>
          <w:lang w:val="bg-BG"/>
        </w:rPr>
      </w:pPr>
    </w:p>
    <w:p w:rsidR="004F0269" w:rsidRPr="004F0269" w:rsidRDefault="00566433" w:rsidP="002F6DBD">
      <w:pPr>
        <w:rPr>
          <w:sz w:val="28"/>
          <w:szCs w:val="28"/>
          <w:lang w:val="bg-BG"/>
        </w:rPr>
      </w:pPr>
      <w:r w:rsidRPr="004F0269">
        <w:rPr>
          <w:sz w:val="28"/>
          <w:szCs w:val="28"/>
          <w:lang w:val="bg-BG"/>
        </w:rPr>
        <w:t>17.01</w:t>
      </w:r>
      <w:r w:rsidR="00460842" w:rsidRPr="004F0269">
        <w:rPr>
          <w:sz w:val="28"/>
          <w:szCs w:val="28"/>
          <w:lang w:val="bg-BG"/>
        </w:rPr>
        <w:t>.202</w:t>
      </w:r>
      <w:r w:rsidR="000B2E59">
        <w:rPr>
          <w:sz w:val="28"/>
          <w:szCs w:val="28"/>
        </w:rPr>
        <w:t>3</w:t>
      </w:r>
      <w:bookmarkStart w:id="0" w:name="_GoBack"/>
      <w:bookmarkEnd w:id="0"/>
      <w:r w:rsidR="002F6DBD" w:rsidRPr="004F0269">
        <w:rPr>
          <w:sz w:val="28"/>
          <w:szCs w:val="28"/>
          <w:lang w:val="bg-BG"/>
        </w:rPr>
        <w:t xml:space="preserve">г., </w:t>
      </w:r>
    </w:p>
    <w:p w:rsidR="002F6DBD" w:rsidRPr="004F0269" w:rsidRDefault="002F6DBD" w:rsidP="002F6DBD">
      <w:pPr>
        <w:rPr>
          <w:sz w:val="28"/>
          <w:szCs w:val="28"/>
          <w:lang w:val="bg-BG"/>
        </w:rPr>
      </w:pPr>
      <w:r w:rsidRPr="004F0269">
        <w:rPr>
          <w:sz w:val="28"/>
          <w:szCs w:val="28"/>
          <w:lang w:val="bg-BG"/>
        </w:rPr>
        <w:t>с. Дебнево</w:t>
      </w:r>
    </w:p>
    <w:p w:rsidR="002F6DBD" w:rsidRPr="004F0269" w:rsidRDefault="002F6DBD" w:rsidP="002F6DBD">
      <w:pPr>
        <w:rPr>
          <w:sz w:val="28"/>
          <w:szCs w:val="28"/>
          <w:lang w:val="bg-BG"/>
        </w:rPr>
      </w:pPr>
    </w:p>
    <w:p w:rsidR="00FF4929" w:rsidRDefault="00FF4929" w:rsidP="007D14ED">
      <w:pPr>
        <w:rPr>
          <w:sz w:val="28"/>
          <w:szCs w:val="28"/>
        </w:rPr>
      </w:pPr>
    </w:p>
    <w:p w:rsidR="003206C8" w:rsidRDefault="003206C8" w:rsidP="007D14ED">
      <w:pPr>
        <w:rPr>
          <w:sz w:val="32"/>
          <w:szCs w:val="32"/>
          <w:lang w:val="bg-BG"/>
        </w:rPr>
      </w:pPr>
    </w:p>
    <w:p w:rsidR="00FF4929" w:rsidRDefault="00FF4929" w:rsidP="007D14ED">
      <w:pPr>
        <w:rPr>
          <w:sz w:val="32"/>
          <w:szCs w:val="32"/>
          <w:lang w:val="bg-BG"/>
        </w:rPr>
      </w:pPr>
    </w:p>
    <w:p w:rsidR="00FF4929" w:rsidRDefault="00FF4929" w:rsidP="007D14ED">
      <w:pPr>
        <w:rPr>
          <w:sz w:val="32"/>
          <w:szCs w:val="32"/>
          <w:lang w:val="bg-BG"/>
        </w:rPr>
      </w:pPr>
    </w:p>
    <w:p w:rsidR="00FF4929" w:rsidRDefault="00FF4929" w:rsidP="007D14ED">
      <w:pPr>
        <w:rPr>
          <w:sz w:val="32"/>
          <w:szCs w:val="32"/>
          <w:lang w:val="bg-BG"/>
        </w:rPr>
      </w:pPr>
    </w:p>
    <w:p w:rsidR="003206C8" w:rsidRDefault="003206C8" w:rsidP="007D14ED">
      <w:pPr>
        <w:rPr>
          <w:sz w:val="32"/>
          <w:szCs w:val="32"/>
          <w:lang w:val="bg-BG"/>
        </w:rPr>
      </w:pPr>
    </w:p>
    <w:p w:rsidR="003206C8" w:rsidRDefault="003206C8" w:rsidP="007D14ED">
      <w:pPr>
        <w:rPr>
          <w:sz w:val="32"/>
          <w:szCs w:val="32"/>
          <w:lang w:val="bg-BG"/>
        </w:rPr>
      </w:pPr>
    </w:p>
    <w:p w:rsidR="003206C8" w:rsidRDefault="003206C8" w:rsidP="007D14ED">
      <w:pPr>
        <w:rPr>
          <w:sz w:val="32"/>
          <w:szCs w:val="32"/>
          <w:lang w:val="bg-BG"/>
        </w:rPr>
      </w:pPr>
    </w:p>
    <w:p w:rsidR="003206C8" w:rsidRDefault="003206C8" w:rsidP="007D14ED">
      <w:pPr>
        <w:rPr>
          <w:sz w:val="32"/>
          <w:szCs w:val="32"/>
          <w:lang w:val="bg-BG"/>
        </w:rPr>
      </w:pPr>
    </w:p>
    <w:p w:rsidR="002F6DBD" w:rsidRDefault="002F6DBD" w:rsidP="007D14ED">
      <w:pPr>
        <w:rPr>
          <w:sz w:val="32"/>
          <w:szCs w:val="32"/>
          <w:lang w:val="bg-BG"/>
        </w:rPr>
      </w:pPr>
    </w:p>
    <w:p w:rsidR="002F6DBD" w:rsidRDefault="002F6DBD" w:rsidP="007D14ED">
      <w:pPr>
        <w:rPr>
          <w:sz w:val="32"/>
          <w:szCs w:val="32"/>
          <w:lang w:val="bg-BG"/>
        </w:rPr>
      </w:pPr>
    </w:p>
    <w:p w:rsidR="002F6DBD" w:rsidRDefault="002F6DBD" w:rsidP="007D14ED">
      <w:pPr>
        <w:rPr>
          <w:sz w:val="32"/>
          <w:szCs w:val="32"/>
          <w:lang w:val="bg-BG"/>
        </w:rPr>
      </w:pPr>
    </w:p>
    <w:p w:rsidR="002F6DBD" w:rsidRDefault="002F6DBD" w:rsidP="005917A6">
      <w:pPr>
        <w:ind w:firstLine="720"/>
        <w:rPr>
          <w:sz w:val="32"/>
          <w:szCs w:val="32"/>
          <w:lang w:val="bg-BG"/>
        </w:rPr>
      </w:pPr>
    </w:p>
    <w:p w:rsidR="00630469" w:rsidRDefault="00630469" w:rsidP="007D14ED">
      <w:pPr>
        <w:jc w:val="center"/>
        <w:rPr>
          <w:sz w:val="32"/>
          <w:szCs w:val="32"/>
          <w:lang w:val="bg-BG"/>
        </w:rPr>
      </w:pPr>
    </w:p>
    <w:p w:rsidR="002F6DBD" w:rsidRPr="003F4383" w:rsidRDefault="002F6DBD" w:rsidP="007D14ED">
      <w:pPr>
        <w:jc w:val="center"/>
        <w:rPr>
          <w:sz w:val="32"/>
          <w:szCs w:val="32"/>
          <w:lang w:val="bg-BG"/>
        </w:rPr>
      </w:pPr>
    </w:p>
    <w:sectPr w:rsidR="002F6DBD" w:rsidRPr="003F4383" w:rsidSect="000426B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3928"/>
    <w:multiLevelType w:val="hybridMultilevel"/>
    <w:tmpl w:val="1660E860"/>
    <w:lvl w:ilvl="0" w:tplc="725A5E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2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83"/>
    <w:rsid w:val="000016C4"/>
    <w:rsid w:val="000046CD"/>
    <w:rsid w:val="00010DED"/>
    <w:rsid w:val="000231DD"/>
    <w:rsid w:val="00023DF9"/>
    <w:rsid w:val="000426BE"/>
    <w:rsid w:val="000624CE"/>
    <w:rsid w:val="000734C2"/>
    <w:rsid w:val="000A2F2C"/>
    <w:rsid w:val="000B2E59"/>
    <w:rsid w:val="000C1AF4"/>
    <w:rsid w:val="000C28F1"/>
    <w:rsid w:val="000D0EAF"/>
    <w:rsid w:val="000F0F4B"/>
    <w:rsid w:val="001010F6"/>
    <w:rsid w:val="00102642"/>
    <w:rsid w:val="0011126F"/>
    <w:rsid w:val="00113A38"/>
    <w:rsid w:val="00117C6F"/>
    <w:rsid w:val="00130D11"/>
    <w:rsid w:val="0014135E"/>
    <w:rsid w:val="001478CD"/>
    <w:rsid w:val="00174CA2"/>
    <w:rsid w:val="001A359F"/>
    <w:rsid w:val="001B2406"/>
    <w:rsid w:val="001B77E6"/>
    <w:rsid w:val="001E7E4E"/>
    <w:rsid w:val="001F0ADC"/>
    <w:rsid w:val="001F3124"/>
    <w:rsid w:val="001F6449"/>
    <w:rsid w:val="001F72B0"/>
    <w:rsid w:val="002064CB"/>
    <w:rsid w:val="002118E2"/>
    <w:rsid w:val="002244C6"/>
    <w:rsid w:val="00235B3F"/>
    <w:rsid w:val="00240595"/>
    <w:rsid w:val="00273330"/>
    <w:rsid w:val="00280291"/>
    <w:rsid w:val="002805A3"/>
    <w:rsid w:val="00281301"/>
    <w:rsid w:val="00294F34"/>
    <w:rsid w:val="002A2492"/>
    <w:rsid w:val="002B2DA0"/>
    <w:rsid w:val="002C0F9C"/>
    <w:rsid w:val="002C1F12"/>
    <w:rsid w:val="002D5F81"/>
    <w:rsid w:val="002D6478"/>
    <w:rsid w:val="002E3D57"/>
    <w:rsid w:val="002F13C2"/>
    <w:rsid w:val="002F6DBD"/>
    <w:rsid w:val="00305E4F"/>
    <w:rsid w:val="00314175"/>
    <w:rsid w:val="003206C8"/>
    <w:rsid w:val="003249EA"/>
    <w:rsid w:val="0034530A"/>
    <w:rsid w:val="00354173"/>
    <w:rsid w:val="003A1D05"/>
    <w:rsid w:val="003A4C2A"/>
    <w:rsid w:val="003A7EB2"/>
    <w:rsid w:val="003B30FB"/>
    <w:rsid w:val="003B3AC6"/>
    <w:rsid w:val="003C17DB"/>
    <w:rsid w:val="003D1A61"/>
    <w:rsid w:val="003D36E4"/>
    <w:rsid w:val="003F2C07"/>
    <w:rsid w:val="003F4383"/>
    <w:rsid w:val="0040405B"/>
    <w:rsid w:val="0040773F"/>
    <w:rsid w:val="004115A7"/>
    <w:rsid w:val="00425ECD"/>
    <w:rsid w:val="00435721"/>
    <w:rsid w:val="004442E8"/>
    <w:rsid w:val="00460842"/>
    <w:rsid w:val="00467717"/>
    <w:rsid w:val="0047328C"/>
    <w:rsid w:val="004A2017"/>
    <w:rsid w:val="004F0269"/>
    <w:rsid w:val="0051654A"/>
    <w:rsid w:val="00537021"/>
    <w:rsid w:val="005568B6"/>
    <w:rsid w:val="00556BC1"/>
    <w:rsid w:val="00561532"/>
    <w:rsid w:val="00566433"/>
    <w:rsid w:val="005917A6"/>
    <w:rsid w:val="005A04FD"/>
    <w:rsid w:val="005D7E12"/>
    <w:rsid w:val="006120D7"/>
    <w:rsid w:val="00612E8C"/>
    <w:rsid w:val="00614FC5"/>
    <w:rsid w:val="00630469"/>
    <w:rsid w:val="0063587D"/>
    <w:rsid w:val="00636D12"/>
    <w:rsid w:val="00655B06"/>
    <w:rsid w:val="00681D7F"/>
    <w:rsid w:val="00682C5A"/>
    <w:rsid w:val="006A565B"/>
    <w:rsid w:val="006B2681"/>
    <w:rsid w:val="006D739D"/>
    <w:rsid w:val="006E0E3C"/>
    <w:rsid w:val="006E4E41"/>
    <w:rsid w:val="0073612F"/>
    <w:rsid w:val="00736C0F"/>
    <w:rsid w:val="00754030"/>
    <w:rsid w:val="00791200"/>
    <w:rsid w:val="007A5E90"/>
    <w:rsid w:val="007A772F"/>
    <w:rsid w:val="007C25F6"/>
    <w:rsid w:val="007D14ED"/>
    <w:rsid w:val="007D5E3E"/>
    <w:rsid w:val="007D79F2"/>
    <w:rsid w:val="007E00D3"/>
    <w:rsid w:val="00814C2E"/>
    <w:rsid w:val="00847952"/>
    <w:rsid w:val="00862EF0"/>
    <w:rsid w:val="00863525"/>
    <w:rsid w:val="00881ABA"/>
    <w:rsid w:val="008840DA"/>
    <w:rsid w:val="008A1D9D"/>
    <w:rsid w:val="008C1FB9"/>
    <w:rsid w:val="00905E04"/>
    <w:rsid w:val="00927E82"/>
    <w:rsid w:val="009445C1"/>
    <w:rsid w:val="00951A4D"/>
    <w:rsid w:val="00953848"/>
    <w:rsid w:val="009706D5"/>
    <w:rsid w:val="009709FF"/>
    <w:rsid w:val="009729B9"/>
    <w:rsid w:val="009A2FE3"/>
    <w:rsid w:val="009A68EA"/>
    <w:rsid w:val="009C142F"/>
    <w:rsid w:val="009C2422"/>
    <w:rsid w:val="00A130A2"/>
    <w:rsid w:val="00A24860"/>
    <w:rsid w:val="00A24A80"/>
    <w:rsid w:val="00A3088A"/>
    <w:rsid w:val="00A35867"/>
    <w:rsid w:val="00A364AA"/>
    <w:rsid w:val="00A37ECB"/>
    <w:rsid w:val="00A4358F"/>
    <w:rsid w:val="00A44903"/>
    <w:rsid w:val="00A50317"/>
    <w:rsid w:val="00A541FB"/>
    <w:rsid w:val="00AC5BA6"/>
    <w:rsid w:val="00AC62B6"/>
    <w:rsid w:val="00AE4919"/>
    <w:rsid w:val="00B12FEB"/>
    <w:rsid w:val="00B478B8"/>
    <w:rsid w:val="00B47C72"/>
    <w:rsid w:val="00B50949"/>
    <w:rsid w:val="00B63428"/>
    <w:rsid w:val="00B92BDA"/>
    <w:rsid w:val="00BA2211"/>
    <w:rsid w:val="00BC1830"/>
    <w:rsid w:val="00BE4976"/>
    <w:rsid w:val="00C150F9"/>
    <w:rsid w:val="00C24D04"/>
    <w:rsid w:val="00C61B0F"/>
    <w:rsid w:val="00C75C9E"/>
    <w:rsid w:val="00C9660A"/>
    <w:rsid w:val="00CA3CEC"/>
    <w:rsid w:val="00CB3A58"/>
    <w:rsid w:val="00CC686B"/>
    <w:rsid w:val="00CC764A"/>
    <w:rsid w:val="00CC7976"/>
    <w:rsid w:val="00CD0D4C"/>
    <w:rsid w:val="00CE09BB"/>
    <w:rsid w:val="00CE5BAD"/>
    <w:rsid w:val="00D00466"/>
    <w:rsid w:val="00D018DD"/>
    <w:rsid w:val="00D368F6"/>
    <w:rsid w:val="00D5714F"/>
    <w:rsid w:val="00D73F5C"/>
    <w:rsid w:val="00DE1357"/>
    <w:rsid w:val="00DE57E2"/>
    <w:rsid w:val="00DF1A97"/>
    <w:rsid w:val="00E03291"/>
    <w:rsid w:val="00E16633"/>
    <w:rsid w:val="00E302AD"/>
    <w:rsid w:val="00E402D9"/>
    <w:rsid w:val="00E46138"/>
    <w:rsid w:val="00E60DE4"/>
    <w:rsid w:val="00E766E1"/>
    <w:rsid w:val="00EB4E4D"/>
    <w:rsid w:val="00EC6D60"/>
    <w:rsid w:val="00ED1597"/>
    <w:rsid w:val="00ED25C8"/>
    <w:rsid w:val="00EF1115"/>
    <w:rsid w:val="00EF330E"/>
    <w:rsid w:val="00EF5F1B"/>
    <w:rsid w:val="00F20BF2"/>
    <w:rsid w:val="00F22369"/>
    <w:rsid w:val="00F23D23"/>
    <w:rsid w:val="00F31749"/>
    <w:rsid w:val="00F50926"/>
    <w:rsid w:val="00F70ABA"/>
    <w:rsid w:val="00F7113E"/>
    <w:rsid w:val="00F8235D"/>
    <w:rsid w:val="00F93997"/>
    <w:rsid w:val="00FE5CDC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B3DBF"/>
  <w15:docId w15:val="{530555A8-3027-471E-90FC-78B556D0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FDEE7-6368-43CE-9938-F2EA5A80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Librari1</cp:lastModifiedBy>
  <cp:revision>26</cp:revision>
  <cp:lastPrinted>2022-02-17T07:59:00Z</cp:lastPrinted>
  <dcterms:created xsi:type="dcterms:W3CDTF">2021-01-11T08:34:00Z</dcterms:created>
  <dcterms:modified xsi:type="dcterms:W3CDTF">2023-01-18T06:21:00Z</dcterms:modified>
</cp:coreProperties>
</file>